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BC" w:rsidRPr="0046150F" w:rsidRDefault="001F0277" w:rsidP="00295DE7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46150F">
        <w:rPr>
          <w:b/>
          <w:bCs/>
          <w:sz w:val="32"/>
          <w:szCs w:val="32"/>
          <w:lang w:val="en-US"/>
        </w:rPr>
        <w:t>AIR FORCE SCHOOL,</w:t>
      </w:r>
      <w:r w:rsidR="00971B65" w:rsidRPr="0046150F">
        <w:rPr>
          <w:b/>
          <w:bCs/>
          <w:sz w:val="32"/>
          <w:szCs w:val="32"/>
          <w:lang w:val="en-US"/>
        </w:rPr>
        <w:t xml:space="preserve"> </w:t>
      </w:r>
      <w:r w:rsidRPr="0046150F">
        <w:rPr>
          <w:b/>
          <w:bCs/>
          <w:sz w:val="32"/>
          <w:szCs w:val="32"/>
          <w:lang w:val="en-US"/>
        </w:rPr>
        <w:t>BAMRAULI</w:t>
      </w:r>
    </w:p>
    <w:p w:rsidR="00295DE7" w:rsidRDefault="00971B65" w:rsidP="00295DE7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46150F">
        <w:rPr>
          <w:b/>
          <w:bCs/>
          <w:sz w:val="32"/>
          <w:szCs w:val="32"/>
          <w:lang w:val="en-US"/>
        </w:rPr>
        <w:t>Monthly</w:t>
      </w:r>
      <w:r w:rsidR="001F0277" w:rsidRPr="0046150F">
        <w:rPr>
          <w:b/>
          <w:bCs/>
          <w:sz w:val="32"/>
          <w:szCs w:val="32"/>
          <w:lang w:val="en-US"/>
        </w:rPr>
        <w:t xml:space="preserve"> Split-Up </w:t>
      </w:r>
      <w:r w:rsidR="00295DE7">
        <w:rPr>
          <w:b/>
          <w:bCs/>
          <w:sz w:val="32"/>
          <w:szCs w:val="32"/>
          <w:lang w:val="en-US"/>
        </w:rPr>
        <w:t xml:space="preserve">of </w:t>
      </w:r>
      <w:r w:rsidR="001F0277" w:rsidRPr="0046150F">
        <w:rPr>
          <w:b/>
          <w:bCs/>
          <w:sz w:val="32"/>
          <w:szCs w:val="32"/>
          <w:lang w:val="en-US"/>
        </w:rPr>
        <w:t>Syllabus</w:t>
      </w:r>
    </w:p>
    <w:p w:rsidR="00295DE7" w:rsidRDefault="00295DE7" w:rsidP="00295DE7">
      <w:pPr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ACADEMIC SESSION - </w:t>
      </w:r>
      <w:r w:rsidR="00863E47">
        <w:rPr>
          <w:b/>
          <w:bCs/>
          <w:sz w:val="32"/>
          <w:szCs w:val="32"/>
          <w:lang w:val="en-US"/>
        </w:rPr>
        <w:t>2019-2020</w:t>
      </w:r>
    </w:p>
    <w:p w:rsidR="001F0277" w:rsidRPr="0046150F" w:rsidRDefault="001F0277" w:rsidP="00295DE7">
      <w:pPr>
        <w:spacing w:after="0"/>
        <w:jc w:val="center"/>
        <w:rPr>
          <w:b/>
          <w:bCs/>
          <w:sz w:val="32"/>
          <w:szCs w:val="32"/>
          <w:lang w:val="en-US"/>
        </w:rPr>
      </w:pPr>
      <w:r w:rsidRPr="0046150F">
        <w:rPr>
          <w:b/>
          <w:bCs/>
          <w:sz w:val="32"/>
          <w:szCs w:val="32"/>
          <w:lang w:val="en-US"/>
        </w:rPr>
        <w:t xml:space="preserve">Class:  </w:t>
      </w:r>
      <w:r w:rsidR="00E50E7A" w:rsidRPr="0046150F">
        <w:rPr>
          <w:b/>
          <w:bCs/>
          <w:sz w:val="32"/>
          <w:szCs w:val="32"/>
          <w:lang w:val="en-US"/>
        </w:rPr>
        <w:t>X</w:t>
      </w:r>
      <w:r w:rsidR="00E43655" w:rsidRPr="0046150F">
        <w:rPr>
          <w:b/>
          <w:bCs/>
          <w:sz w:val="32"/>
          <w:szCs w:val="32"/>
          <w:lang w:val="en-US"/>
        </w:rPr>
        <w:t>I</w:t>
      </w:r>
      <w:r w:rsidRPr="0046150F">
        <w:rPr>
          <w:b/>
          <w:bCs/>
          <w:sz w:val="32"/>
          <w:szCs w:val="32"/>
          <w:lang w:val="en-US"/>
        </w:rPr>
        <w:t xml:space="preserve">                                                 </w:t>
      </w:r>
      <w:r w:rsidR="00E50E7A" w:rsidRPr="0046150F">
        <w:rPr>
          <w:b/>
          <w:bCs/>
          <w:sz w:val="32"/>
          <w:szCs w:val="32"/>
          <w:lang w:val="en-US"/>
        </w:rPr>
        <w:t xml:space="preserve">                      </w:t>
      </w:r>
      <w:r w:rsidRPr="0046150F">
        <w:rPr>
          <w:b/>
          <w:bCs/>
          <w:sz w:val="32"/>
          <w:szCs w:val="32"/>
          <w:lang w:val="en-US"/>
        </w:rPr>
        <w:t xml:space="preserve"> Subject:</w:t>
      </w:r>
      <w:r w:rsidR="007A22C1" w:rsidRPr="0046150F">
        <w:rPr>
          <w:b/>
          <w:bCs/>
          <w:sz w:val="32"/>
          <w:szCs w:val="32"/>
          <w:lang w:val="en-US"/>
        </w:rPr>
        <w:t xml:space="preserve"> </w:t>
      </w:r>
      <w:r w:rsidR="00E43655" w:rsidRPr="0046150F">
        <w:rPr>
          <w:b/>
          <w:bCs/>
          <w:sz w:val="32"/>
          <w:szCs w:val="32"/>
          <w:lang w:val="en-US"/>
        </w:rPr>
        <w:t>Physics</w:t>
      </w:r>
    </w:p>
    <w:tbl>
      <w:tblPr>
        <w:tblStyle w:val="TableGrid"/>
        <w:tblW w:w="11110" w:type="dxa"/>
        <w:tblInd w:w="-1125" w:type="dxa"/>
        <w:tblLayout w:type="fixed"/>
        <w:tblLook w:val="04A0" w:firstRow="1" w:lastRow="0" w:firstColumn="1" w:lastColumn="0" w:noHBand="0" w:noVBand="1"/>
      </w:tblPr>
      <w:tblGrid>
        <w:gridCol w:w="1030"/>
        <w:gridCol w:w="1170"/>
        <w:gridCol w:w="1440"/>
        <w:gridCol w:w="7470"/>
      </w:tblGrid>
      <w:tr w:rsidR="00295DE7" w:rsidTr="00295DE7">
        <w:trPr>
          <w:trHeight w:val="397"/>
        </w:trPr>
        <w:tc>
          <w:tcPr>
            <w:tcW w:w="1030" w:type="dxa"/>
          </w:tcPr>
          <w:p w:rsidR="00295DE7" w:rsidRPr="00D769AC" w:rsidRDefault="00295DE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SL NO</w:t>
            </w:r>
          </w:p>
        </w:tc>
        <w:tc>
          <w:tcPr>
            <w:tcW w:w="1170" w:type="dxa"/>
          </w:tcPr>
          <w:p w:rsidR="00295DE7" w:rsidRPr="00D769AC" w:rsidRDefault="00295DE7" w:rsidP="00252DC6">
            <w:pPr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 xml:space="preserve">Month </w:t>
            </w:r>
          </w:p>
        </w:tc>
        <w:tc>
          <w:tcPr>
            <w:tcW w:w="1440" w:type="dxa"/>
          </w:tcPr>
          <w:p w:rsidR="00295DE7" w:rsidRPr="00D769AC" w:rsidRDefault="00295DE7" w:rsidP="00295DE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Chapter /Unit Lession</w:t>
            </w:r>
          </w:p>
        </w:tc>
        <w:tc>
          <w:tcPr>
            <w:tcW w:w="7470" w:type="dxa"/>
          </w:tcPr>
          <w:p w:rsidR="00295DE7" w:rsidRPr="00D769AC" w:rsidRDefault="00295DE7" w:rsidP="00295DE7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769AC">
              <w:rPr>
                <w:b/>
                <w:bCs/>
                <w:sz w:val="32"/>
                <w:szCs w:val="32"/>
                <w:lang w:val="en-US"/>
              </w:rPr>
              <w:t>Topic/ Sub topic</w:t>
            </w:r>
          </w:p>
        </w:tc>
      </w:tr>
      <w:tr w:rsidR="00295DE7" w:rsidTr="00295DE7">
        <w:trPr>
          <w:trHeight w:val="1176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June</w:t>
            </w:r>
          </w:p>
        </w:tc>
        <w:tc>
          <w:tcPr>
            <w:tcW w:w="1440" w:type="dxa"/>
          </w:tcPr>
          <w:p w:rsidR="00295DE7" w:rsidRDefault="00AB1F50" w:rsidP="001B28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7470" w:type="dxa"/>
          </w:tcPr>
          <w:p w:rsidR="00295DE7" w:rsidRDefault="00295DE7" w:rsidP="001B28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Mathematical tools, Physical World, fundamental forces, Units and measurement, Fundamental quantities, Parallax method </w:t>
            </w:r>
          </w:p>
        </w:tc>
      </w:tr>
      <w:tr w:rsidR="00295DE7" w:rsidTr="00295DE7">
        <w:trPr>
          <w:trHeight w:val="1192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JULY</w:t>
            </w:r>
          </w:p>
        </w:tc>
        <w:tc>
          <w:tcPr>
            <w:tcW w:w="1440" w:type="dxa"/>
          </w:tcPr>
          <w:p w:rsidR="00295DE7" w:rsidRDefault="00AB1F50" w:rsidP="001B28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7470" w:type="dxa"/>
          </w:tcPr>
          <w:p w:rsidR="00295DE7" w:rsidRDefault="00295DE7" w:rsidP="001B28D2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Dimension and its application, Numerical, Unit and Measurement, Average speed, graph, Equation of motion, relative motion, Numerical</w:t>
            </w:r>
          </w:p>
        </w:tc>
      </w:tr>
      <w:tr w:rsidR="00295DE7" w:rsidTr="00295DE7">
        <w:trPr>
          <w:trHeight w:val="1192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AUG</w:t>
            </w:r>
          </w:p>
        </w:tc>
        <w:tc>
          <w:tcPr>
            <w:tcW w:w="1440" w:type="dxa"/>
          </w:tcPr>
          <w:p w:rsidR="00295DE7" w:rsidRDefault="00AB1F50" w:rsidP="005040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7470" w:type="dxa"/>
          </w:tcPr>
          <w:p w:rsidR="00295DE7" w:rsidRDefault="00295DE7" w:rsidP="0050407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Motion in a plane, Vector addition and multiplication, Projectile Motion, Laws of Motion, Conservation of momentum, numerical</w:t>
            </w:r>
          </w:p>
        </w:tc>
      </w:tr>
      <w:tr w:rsidR="00295DE7" w:rsidTr="00295DE7">
        <w:trPr>
          <w:trHeight w:val="1589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SEP</w:t>
            </w:r>
          </w:p>
        </w:tc>
        <w:tc>
          <w:tcPr>
            <w:tcW w:w="1440" w:type="dxa"/>
          </w:tcPr>
          <w:p w:rsidR="00295DE7" w:rsidRDefault="00AB1F50" w:rsidP="006B77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470" w:type="dxa"/>
          </w:tcPr>
          <w:p w:rsidR="00295DE7" w:rsidRDefault="00295DE7" w:rsidP="006B77A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Work ,Work energy theorem, Power, Energy Conservation, Numerical, Rotational Motion, Moment of inertia, theorem, Motion on an inclined plane, M.I of different body, Numerical</w:t>
            </w:r>
          </w:p>
        </w:tc>
      </w:tr>
      <w:tr w:rsidR="00295DE7" w:rsidTr="00295DE7">
        <w:trPr>
          <w:trHeight w:val="2384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OCT</w:t>
            </w:r>
          </w:p>
        </w:tc>
        <w:tc>
          <w:tcPr>
            <w:tcW w:w="1440" w:type="dxa"/>
          </w:tcPr>
          <w:p w:rsidR="00295DE7" w:rsidRDefault="00AB1F50" w:rsidP="00412D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7470" w:type="dxa"/>
          </w:tcPr>
          <w:p w:rsidR="00295DE7" w:rsidRDefault="00295DE7" w:rsidP="00412D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Gravitation, Kepler law of planetary motion, acceleration due to gravity, Orbital Velocity, Escape Velocity, Gravitational potential energy, Numerical, Elasticity, hooks’ law, Young’s modulus, bulks modulus, modulus of rigidity, numerical</w:t>
            </w:r>
          </w:p>
        </w:tc>
      </w:tr>
      <w:tr w:rsidR="00295DE7" w:rsidTr="00295DE7">
        <w:trPr>
          <w:trHeight w:val="779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NOV</w:t>
            </w:r>
          </w:p>
        </w:tc>
        <w:tc>
          <w:tcPr>
            <w:tcW w:w="1440" w:type="dxa"/>
          </w:tcPr>
          <w:p w:rsidR="00295DE7" w:rsidRDefault="00AB1F50" w:rsidP="00412D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7470" w:type="dxa"/>
          </w:tcPr>
          <w:p w:rsidR="00295DE7" w:rsidRDefault="00295DE7" w:rsidP="00412D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Pascal’s law, Hydrostatics Paradox, Stokes law, Viscosity, Numerical</w:t>
            </w:r>
          </w:p>
        </w:tc>
      </w:tr>
      <w:tr w:rsidR="00295DE7" w:rsidTr="00295DE7">
        <w:trPr>
          <w:trHeight w:val="1589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DEC</w:t>
            </w:r>
          </w:p>
        </w:tc>
        <w:tc>
          <w:tcPr>
            <w:tcW w:w="1440" w:type="dxa"/>
          </w:tcPr>
          <w:p w:rsidR="00295DE7" w:rsidRDefault="00AB1F50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7,8</w:t>
            </w:r>
          </w:p>
        </w:tc>
        <w:tc>
          <w:tcPr>
            <w:tcW w:w="7470" w:type="dxa"/>
          </w:tcPr>
          <w:p w:rsidR="00295DE7" w:rsidRDefault="00295DE7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Thermal Properties, Specific heat capacity, heat capacity, Molar heat capacity, Kinetic theory of Gases, Law of equipartition of energy, kinetic interpretation of gases, Numerical</w:t>
            </w:r>
          </w:p>
        </w:tc>
      </w:tr>
      <w:tr w:rsidR="00295DE7" w:rsidTr="00295DE7">
        <w:trPr>
          <w:trHeight w:val="1154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JAN</w:t>
            </w:r>
          </w:p>
        </w:tc>
        <w:tc>
          <w:tcPr>
            <w:tcW w:w="1440" w:type="dxa"/>
          </w:tcPr>
          <w:p w:rsidR="00295DE7" w:rsidRDefault="00AB1F50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9,10</w:t>
            </w:r>
          </w:p>
        </w:tc>
        <w:tc>
          <w:tcPr>
            <w:tcW w:w="7470" w:type="dxa"/>
          </w:tcPr>
          <w:p w:rsidR="00295DE7" w:rsidRDefault="00295DE7" w:rsidP="00AB1F5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Thermodynamics,1</w:t>
            </w:r>
            <w:r w:rsidRPr="006E0BD7">
              <w:rPr>
                <w:sz w:val="32"/>
                <w:szCs w:val="32"/>
                <w:vertAlign w:val="superscript"/>
                <w:lang w:val="en-US"/>
              </w:rPr>
              <w:t>st</w:t>
            </w:r>
            <w:r>
              <w:rPr>
                <w:sz w:val="32"/>
                <w:szCs w:val="32"/>
                <w:lang w:val="en-US"/>
              </w:rPr>
              <w:t xml:space="preserve"> and 2st law of thermodynamics, heat engine, Carnot engine, Waves and Oscillatio</w:t>
            </w:r>
            <w:r w:rsidR="00AB1F50">
              <w:rPr>
                <w:sz w:val="32"/>
                <w:szCs w:val="32"/>
                <w:lang w:val="en-US"/>
              </w:rPr>
              <w:t xml:space="preserve">n, S.H.M ,Simple Pendulum, PPW </w:t>
            </w:r>
          </w:p>
        </w:tc>
      </w:tr>
      <w:tr w:rsidR="00295DE7" w:rsidTr="00295DE7">
        <w:trPr>
          <w:trHeight w:val="412"/>
        </w:trPr>
        <w:tc>
          <w:tcPr>
            <w:tcW w:w="103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1170" w:type="dxa"/>
          </w:tcPr>
          <w:p w:rsidR="00295DE7" w:rsidRDefault="00295DE7" w:rsidP="00252DC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FEB</w:t>
            </w:r>
          </w:p>
        </w:tc>
        <w:tc>
          <w:tcPr>
            <w:tcW w:w="1440" w:type="dxa"/>
          </w:tcPr>
          <w:p w:rsidR="00295DE7" w:rsidRDefault="00295DE7" w:rsidP="006E0BD7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470" w:type="dxa"/>
          </w:tcPr>
          <w:p w:rsidR="00295DE7" w:rsidRDefault="00AB1F50" w:rsidP="006E0BD7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Stationary Wave, Nodes and Antinodes, Numerical</w:t>
            </w:r>
            <w:r>
              <w:rPr>
                <w:sz w:val="32"/>
                <w:szCs w:val="32"/>
                <w:lang w:val="en-US"/>
              </w:rPr>
              <w:t xml:space="preserve"> , </w:t>
            </w:r>
            <w:bookmarkStart w:id="0" w:name="_GoBack"/>
            <w:bookmarkEnd w:id="0"/>
            <w:r w:rsidR="00295DE7">
              <w:rPr>
                <w:sz w:val="32"/>
                <w:szCs w:val="32"/>
                <w:lang w:val="en-US"/>
              </w:rPr>
              <w:t>REVISION</w:t>
            </w:r>
          </w:p>
        </w:tc>
      </w:tr>
    </w:tbl>
    <w:p w:rsidR="00971B65" w:rsidRPr="000D7C3A" w:rsidRDefault="00971B65" w:rsidP="00252DC6">
      <w:pPr>
        <w:rPr>
          <w:sz w:val="28"/>
          <w:szCs w:val="28"/>
          <w:lang w:val="en-US"/>
        </w:rPr>
      </w:pPr>
    </w:p>
    <w:sectPr w:rsidR="00971B65" w:rsidRPr="000D7C3A" w:rsidSect="00295DE7">
      <w:pgSz w:w="11906" w:h="16838"/>
      <w:pgMar w:top="45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7"/>
    <w:rsid w:val="00035FF2"/>
    <w:rsid w:val="00036A2C"/>
    <w:rsid w:val="000B3378"/>
    <w:rsid w:val="000B40DB"/>
    <w:rsid w:val="000D7C3A"/>
    <w:rsid w:val="000E4866"/>
    <w:rsid w:val="0010259B"/>
    <w:rsid w:val="0011217D"/>
    <w:rsid w:val="00116DC0"/>
    <w:rsid w:val="0013553F"/>
    <w:rsid w:val="00162336"/>
    <w:rsid w:val="00163381"/>
    <w:rsid w:val="001822C0"/>
    <w:rsid w:val="001B28D2"/>
    <w:rsid w:val="001B6C92"/>
    <w:rsid w:val="001F0277"/>
    <w:rsid w:val="00252DC6"/>
    <w:rsid w:val="00271203"/>
    <w:rsid w:val="002917E5"/>
    <w:rsid w:val="00295DE7"/>
    <w:rsid w:val="0029785B"/>
    <w:rsid w:val="002B01E2"/>
    <w:rsid w:val="002D0E1F"/>
    <w:rsid w:val="003324D4"/>
    <w:rsid w:val="003340A6"/>
    <w:rsid w:val="00341785"/>
    <w:rsid w:val="00383468"/>
    <w:rsid w:val="003B3A01"/>
    <w:rsid w:val="003C1096"/>
    <w:rsid w:val="003C2E97"/>
    <w:rsid w:val="00410683"/>
    <w:rsid w:val="00412DD7"/>
    <w:rsid w:val="00437417"/>
    <w:rsid w:val="0046150F"/>
    <w:rsid w:val="004966E9"/>
    <w:rsid w:val="004A0531"/>
    <w:rsid w:val="004C7914"/>
    <w:rsid w:val="00504076"/>
    <w:rsid w:val="00560958"/>
    <w:rsid w:val="005612A4"/>
    <w:rsid w:val="005B4048"/>
    <w:rsid w:val="005C435A"/>
    <w:rsid w:val="005F7897"/>
    <w:rsid w:val="0062674E"/>
    <w:rsid w:val="00630DF1"/>
    <w:rsid w:val="00631579"/>
    <w:rsid w:val="0068052B"/>
    <w:rsid w:val="006A60CE"/>
    <w:rsid w:val="006B77AA"/>
    <w:rsid w:val="006E0BD7"/>
    <w:rsid w:val="00706C7C"/>
    <w:rsid w:val="00713CB1"/>
    <w:rsid w:val="007A22C1"/>
    <w:rsid w:val="007A33A3"/>
    <w:rsid w:val="007E483C"/>
    <w:rsid w:val="00863E47"/>
    <w:rsid w:val="008A7177"/>
    <w:rsid w:val="008B160F"/>
    <w:rsid w:val="00910E35"/>
    <w:rsid w:val="00971B65"/>
    <w:rsid w:val="009F0F33"/>
    <w:rsid w:val="00A21A66"/>
    <w:rsid w:val="00AA0E4D"/>
    <w:rsid w:val="00AB1F50"/>
    <w:rsid w:val="00AC02C1"/>
    <w:rsid w:val="00AD0107"/>
    <w:rsid w:val="00AF0D28"/>
    <w:rsid w:val="00B323BF"/>
    <w:rsid w:val="00B479F7"/>
    <w:rsid w:val="00BC3AC1"/>
    <w:rsid w:val="00C0689B"/>
    <w:rsid w:val="00C27AB2"/>
    <w:rsid w:val="00D01F1B"/>
    <w:rsid w:val="00D13508"/>
    <w:rsid w:val="00D376C0"/>
    <w:rsid w:val="00D551C4"/>
    <w:rsid w:val="00D73D46"/>
    <w:rsid w:val="00D769AC"/>
    <w:rsid w:val="00D87F50"/>
    <w:rsid w:val="00D9709A"/>
    <w:rsid w:val="00DA193F"/>
    <w:rsid w:val="00E43655"/>
    <w:rsid w:val="00E50E7A"/>
    <w:rsid w:val="00E77BA8"/>
    <w:rsid w:val="00E96C54"/>
    <w:rsid w:val="00EC51B6"/>
    <w:rsid w:val="00ED4252"/>
    <w:rsid w:val="00ED7764"/>
    <w:rsid w:val="00F20034"/>
    <w:rsid w:val="00F365FA"/>
    <w:rsid w:val="00FC195A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B29270-2DA7-44D2-A5FF-B460B1D7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software</cp:lastModifiedBy>
  <cp:revision>4</cp:revision>
  <cp:lastPrinted>2016-04-29T06:06:00Z</cp:lastPrinted>
  <dcterms:created xsi:type="dcterms:W3CDTF">2019-04-05T04:11:00Z</dcterms:created>
  <dcterms:modified xsi:type="dcterms:W3CDTF">2019-04-06T06:05:00Z</dcterms:modified>
</cp:coreProperties>
</file>