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BB" w:rsidRDefault="00D551BB">
      <w:pPr>
        <w:rPr>
          <w:sz w:val="28"/>
          <w:szCs w:val="28"/>
        </w:rPr>
      </w:pPr>
    </w:p>
    <w:p w:rsidR="00D551BB" w:rsidRPr="00D551BB" w:rsidRDefault="00D551BB" w:rsidP="00D5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BB">
        <w:rPr>
          <w:rFonts w:ascii="Times New Roman" w:hAnsi="Times New Roman" w:cs="Times New Roman"/>
          <w:b/>
          <w:sz w:val="28"/>
          <w:szCs w:val="28"/>
        </w:rPr>
        <w:t>AIR</w:t>
      </w:r>
      <w:r w:rsidR="004327C5">
        <w:rPr>
          <w:rFonts w:ascii="Times New Roman" w:hAnsi="Times New Roman" w:cs="Times New Roman"/>
          <w:b/>
          <w:sz w:val="28"/>
          <w:szCs w:val="28"/>
        </w:rPr>
        <w:t xml:space="preserve"> FORCE SCHOOL, BAMRAULI (2017</w:t>
      </w:r>
      <w:bookmarkStart w:id="0" w:name="_GoBack"/>
      <w:bookmarkEnd w:id="0"/>
      <w:r w:rsidR="004327C5">
        <w:rPr>
          <w:rFonts w:ascii="Times New Roman" w:hAnsi="Times New Roman" w:cs="Times New Roman"/>
          <w:b/>
          <w:sz w:val="28"/>
          <w:szCs w:val="28"/>
        </w:rPr>
        <w:t>-18</w:t>
      </w:r>
      <w:r w:rsidRPr="00D551BB">
        <w:rPr>
          <w:rFonts w:ascii="Times New Roman" w:hAnsi="Times New Roman" w:cs="Times New Roman"/>
          <w:b/>
          <w:sz w:val="28"/>
          <w:szCs w:val="28"/>
        </w:rPr>
        <w:t>)</w:t>
      </w:r>
    </w:p>
    <w:p w:rsidR="00D551BB" w:rsidRPr="00D551BB" w:rsidRDefault="00D551BB" w:rsidP="00D5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BB">
        <w:rPr>
          <w:rFonts w:ascii="Times New Roman" w:hAnsi="Times New Roman" w:cs="Times New Roman"/>
          <w:b/>
          <w:sz w:val="28"/>
          <w:szCs w:val="28"/>
        </w:rPr>
        <w:t>Monthly Split-up Syllabus</w:t>
      </w:r>
    </w:p>
    <w:p w:rsidR="00D551BB" w:rsidRPr="00D551BB" w:rsidRDefault="00D551BB" w:rsidP="00D55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BB">
        <w:rPr>
          <w:rFonts w:ascii="Times New Roman" w:hAnsi="Times New Roman" w:cs="Times New Roman"/>
          <w:b/>
          <w:sz w:val="28"/>
          <w:szCs w:val="28"/>
        </w:rPr>
        <w:t xml:space="preserve">Class: X                                     </w:t>
      </w:r>
      <w:r w:rsidR="004578D0">
        <w:rPr>
          <w:rFonts w:ascii="Times New Roman" w:hAnsi="Times New Roman" w:cs="Times New Roman"/>
          <w:b/>
          <w:sz w:val="28"/>
          <w:szCs w:val="28"/>
        </w:rPr>
        <w:tab/>
      </w:r>
      <w:r w:rsidR="004578D0">
        <w:rPr>
          <w:rFonts w:ascii="Times New Roman" w:hAnsi="Times New Roman" w:cs="Times New Roman"/>
          <w:b/>
          <w:sz w:val="28"/>
          <w:szCs w:val="28"/>
        </w:rPr>
        <w:tab/>
      </w:r>
      <w:r w:rsidR="004578D0">
        <w:rPr>
          <w:rFonts w:ascii="Times New Roman" w:hAnsi="Times New Roman" w:cs="Times New Roman"/>
          <w:b/>
          <w:sz w:val="28"/>
          <w:szCs w:val="28"/>
        </w:rPr>
        <w:tab/>
      </w:r>
      <w:r w:rsidR="004578D0">
        <w:rPr>
          <w:rFonts w:ascii="Times New Roman" w:hAnsi="Times New Roman" w:cs="Times New Roman"/>
          <w:b/>
          <w:sz w:val="28"/>
          <w:szCs w:val="28"/>
        </w:rPr>
        <w:tab/>
      </w:r>
      <w:r w:rsidR="004578D0">
        <w:rPr>
          <w:rFonts w:ascii="Times New Roman" w:hAnsi="Times New Roman" w:cs="Times New Roman"/>
          <w:b/>
          <w:sz w:val="28"/>
          <w:szCs w:val="28"/>
        </w:rPr>
        <w:tab/>
      </w:r>
      <w:r w:rsidR="004578D0">
        <w:rPr>
          <w:rFonts w:ascii="Times New Roman" w:hAnsi="Times New Roman" w:cs="Times New Roman"/>
          <w:b/>
          <w:sz w:val="28"/>
          <w:szCs w:val="28"/>
        </w:rPr>
        <w:tab/>
      </w:r>
      <w:r w:rsidRPr="00D551BB">
        <w:rPr>
          <w:rFonts w:ascii="Times New Roman" w:hAnsi="Times New Roman" w:cs="Times New Roman"/>
          <w:b/>
          <w:sz w:val="28"/>
          <w:szCs w:val="28"/>
        </w:rPr>
        <w:t xml:space="preserve"> Subject: </w:t>
      </w:r>
      <w:r w:rsidR="004578D0">
        <w:rPr>
          <w:rFonts w:ascii="Times New Roman" w:hAnsi="Times New Roman" w:cs="Times New Roman"/>
          <w:b/>
          <w:sz w:val="28"/>
          <w:szCs w:val="28"/>
        </w:rPr>
        <w:t>S</w:t>
      </w:r>
      <w:r w:rsidR="004578D0" w:rsidRPr="00D551BB">
        <w:rPr>
          <w:rFonts w:ascii="Times New Roman" w:hAnsi="Times New Roman" w:cs="Times New Roman"/>
          <w:b/>
          <w:sz w:val="28"/>
          <w:szCs w:val="28"/>
        </w:rPr>
        <w:t xml:space="preserve">cience </w:t>
      </w:r>
    </w:p>
    <w:tbl>
      <w:tblPr>
        <w:tblStyle w:val="TableGrid"/>
        <w:tblW w:w="10530" w:type="dxa"/>
        <w:tblInd w:w="-342" w:type="dxa"/>
        <w:tblLook w:val="04A0" w:firstRow="1" w:lastRow="0" w:firstColumn="1" w:lastColumn="0" w:noHBand="0" w:noVBand="1"/>
      </w:tblPr>
      <w:tblGrid>
        <w:gridCol w:w="1290"/>
        <w:gridCol w:w="1842"/>
        <w:gridCol w:w="4517"/>
        <w:gridCol w:w="1465"/>
        <w:gridCol w:w="1416"/>
      </w:tblGrid>
      <w:tr w:rsidR="00D551BB" w:rsidRPr="00F9575E" w:rsidTr="00E565AE">
        <w:tc>
          <w:tcPr>
            <w:tcW w:w="1290" w:type="dxa"/>
          </w:tcPr>
          <w:p w:rsidR="00D551BB" w:rsidRPr="00F9575E" w:rsidRDefault="00D551BB" w:rsidP="00E565A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1842" w:type="dxa"/>
          </w:tcPr>
          <w:p w:rsidR="00D551BB" w:rsidRPr="00F9575E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Name of the Book</w:t>
            </w:r>
          </w:p>
        </w:tc>
        <w:tc>
          <w:tcPr>
            <w:tcW w:w="4517" w:type="dxa"/>
          </w:tcPr>
          <w:p w:rsidR="00D551BB" w:rsidRPr="00F9575E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  <w:tc>
          <w:tcPr>
            <w:tcW w:w="1465" w:type="dxa"/>
          </w:tcPr>
          <w:p w:rsidR="00D551BB" w:rsidRPr="00F9575E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No. of Periods Required</w:t>
            </w:r>
          </w:p>
        </w:tc>
        <w:tc>
          <w:tcPr>
            <w:tcW w:w="1416" w:type="dxa"/>
          </w:tcPr>
          <w:p w:rsidR="00D551BB" w:rsidRPr="00F9575E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No. of Working Days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April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D551BB" w:rsidRP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ELECTRICITY(PHY)</w:t>
            </w:r>
          </w:p>
          <w:p w:rsidR="00CE6439" w:rsidRPr="00D551BB" w:rsidRDefault="00785A74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LIFE PROCESS (BIO)</w:t>
            </w:r>
          </w:p>
        </w:tc>
        <w:tc>
          <w:tcPr>
            <w:tcW w:w="1465" w:type="dxa"/>
          </w:tcPr>
          <w:p w:rsidR="00D551BB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  <w:p w:rsidR="00C30C12" w:rsidRPr="00D551BB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CHEMICAL REACTION AND EQUATION (CHEM)</w:t>
            </w:r>
          </w:p>
          <w:p w:rsidR="00785A74" w:rsidRPr="00D551BB" w:rsidRDefault="00785A74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LIFE PROCESS (BIO)</w:t>
            </w:r>
          </w:p>
        </w:tc>
        <w:tc>
          <w:tcPr>
            <w:tcW w:w="1465" w:type="dxa"/>
          </w:tcPr>
          <w:p w:rsidR="00D551BB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785A74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C12" w:rsidRP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JUNE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MAGNETIC EFFECT OF ELECTRIC CURRENT(PHY)</w:t>
            </w:r>
          </w:p>
          <w:p w:rsidR="00D551BB" w:rsidRPr="00D551BB" w:rsidRDefault="00785A74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CONTROL AND COORDINATION  (BIO) </w:t>
            </w:r>
          </w:p>
        </w:tc>
        <w:tc>
          <w:tcPr>
            <w:tcW w:w="1465" w:type="dxa"/>
          </w:tcPr>
          <w:p w:rsid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  <w:p w:rsidR="00C30C12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C12" w:rsidRP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JULY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MAGNETIC EFFECT OF ELECTRIC CURRENT(PHY)</w:t>
            </w:r>
          </w:p>
          <w:p w:rsid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ACIDS, BASES AND SALTS (CHEM)</w:t>
            </w:r>
          </w:p>
          <w:p w:rsidR="00785A74" w:rsidRPr="00D551BB" w:rsidRDefault="00785A74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 AND COORDINATION  (BIO)</w:t>
            </w:r>
          </w:p>
        </w:tc>
        <w:tc>
          <w:tcPr>
            <w:tcW w:w="1465" w:type="dxa"/>
          </w:tcPr>
          <w:p w:rsid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85A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785A74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A74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C30C12" w:rsidRPr="00D551BB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D551BB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AUG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785A74" w:rsidRDefault="00785A74" w:rsidP="00785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ACIDS, BASES AND SALTS (CHEM)</w:t>
            </w:r>
          </w:p>
          <w:p w:rsidR="0075396F" w:rsidRDefault="0075396F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SOURCES OF ENERGY</w:t>
            </w:r>
            <w:r w:rsidR="00785A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(PHY)</w:t>
            </w:r>
          </w:p>
          <w:p w:rsidR="00785A74" w:rsidRDefault="00785A74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LIGHT – REFLECTION AND REFRACTION </w:t>
            </w:r>
          </w:p>
          <w:p w:rsidR="0075396F" w:rsidRPr="00D551BB" w:rsidRDefault="00785A74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REPRODUCTION (BIO)</w:t>
            </w:r>
          </w:p>
        </w:tc>
        <w:tc>
          <w:tcPr>
            <w:tcW w:w="1465" w:type="dxa"/>
          </w:tcPr>
          <w:p w:rsidR="00D551BB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  <w:p w:rsidR="00C30C12" w:rsidRDefault="00785A74" w:rsidP="00785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C30C12" w:rsidRDefault="00785A74" w:rsidP="00C30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785A74" w:rsidRDefault="00785A74" w:rsidP="00C30C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C30C12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0C12" w:rsidRP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75396F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SEP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D551BB" w:rsidRDefault="0075396F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METALS AND NONMETALS (CHEM)</w:t>
            </w:r>
          </w:p>
          <w:p w:rsidR="00785A74" w:rsidRDefault="00785A74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CARBON AND ITS COMPOUND(CHEM)</w:t>
            </w:r>
          </w:p>
          <w:p w:rsidR="00785A74" w:rsidRDefault="00785A74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HERIDITY AND EVOLUTION (BIO)</w:t>
            </w:r>
          </w:p>
          <w:p w:rsidR="0075396F" w:rsidRPr="00D551BB" w:rsidRDefault="0075396F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S.A. 1</w:t>
            </w:r>
          </w:p>
        </w:tc>
        <w:tc>
          <w:tcPr>
            <w:tcW w:w="1465" w:type="dxa"/>
          </w:tcPr>
          <w:p w:rsidR="00D551BB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785A74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785A74" w:rsidRPr="00D551BB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75396F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OCT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785A74" w:rsidRDefault="00785A74" w:rsidP="00785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CARBON AND ITS COMPOUND(CHEM)</w:t>
            </w:r>
          </w:p>
          <w:p w:rsidR="00F52189" w:rsidRDefault="00F52189" w:rsidP="00F52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 EYE AND COLOUR WORLD(PHY)</w:t>
            </w:r>
          </w:p>
          <w:p w:rsidR="00F52189" w:rsidRDefault="00F52189" w:rsidP="00F52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HERIDITY AND EVOLUTION (BIO)</w:t>
            </w:r>
          </w:p>
          <w:p w:rsidR="0075396F" w:rsidRPr="00D551BB" w:rsidRDefault="00785A74" w:rsidP="00785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 ENVIRONMENT (BIO)</w:t>
            </w:r>
          </w:p>
        </w:tc>
        <w:tc>
          <w:tcPr>
            <w:tcW w:w="1465" w:type="dxa"/>
          </w:tcPr>
          <w:p w:rsidR="00D551BB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F52189" w:rsidRDefault="00F52189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C30C12" w:rsidRDefault="00785A74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F52189" w:rsidRPr="00D551BB" w:rsidRDefault="00F52189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551BB" w:rsidRPr="00D551BB" w:rsidTr="00F52189">
        <w:trPr>
          <w:trHeight w:val="1007"/>
        </w:trPr>
        <w:tc>
          <w:tcPr>
            <w:tcW w:w="1290" w:type="dxa"/>
          </w:tcPr>
          <w:p w:rsidR="00D551BB" w:rsidRPr="00D551BB" w:rsidRDefault="0075396F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NOV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F52189" w:rsidRDefault="00F52189" w:rsidP="00785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PERIODIC CLASSIFICATION OF ELEMENTS(CHEM)</w:t>
            </w:r>
          </w:p>
          <w:p w:rsidR="00F52189" w:rsidRDefault="00F52189" w:rsidP="00F52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 EYE AND COLOUR WORLD(PHY)</w:t>
            </w:r>
          </w:p>
          <w:p w:rsidR="00F52189" w:rsidRPr="00D551BB" w:rsidRDefault="00F52189" w:rsidP="00785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OUR ENVIRONMENT (BIO)</w:t>
            </w:r>
          </w:p>
        </w:tc>
        <w:tc>
          <w:tcPr>
            <w:tcW w:w="1465" w:type="dxa"/>
          </w:tcPr>
          <w:p w:rsidR="00F52189" w:rsidRDefault="00F52189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C30C12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F52189" w:rsidRDefault="00F52189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  <w:p w:rsidR="00F52189" w:rsidRPr="00D551BB" w:rsidRDefault="00F52189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2B78E2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F52189" w:rsidRDefault="00F52189" w:rsidP="00F521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HUMAN EYE AND COLOUR WORLD(PHY)</w:t>
            </w:r>
          </w:p>
          <w:p w:rsidR="002B78E2" w:rsidRPr="00D551BB" w:rsidRDefault="00F52189" w:rsidP="00785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MANAGEMENT OF NATURAL RESOURCES (BIO)</w:t>
            </w:r>
          </w:p>
        </w:tc>
        <w:tc>
          <w:tcPr>
            <w:tcW w:w="1465" w:type="dxa"/>
          </w:tcPr>
          <w:p w:rsid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  <w:p w:rsidR="00C30C12" w:rsidRP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2B78E2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JAN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D551BB" w:rsidRPr="00D551BB" w:rsidRDefault="00F52189" w:rsidP="00785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REVISION </w:t>
            </w:r>
          </w:p>
        </w:tc>
        <w:tc>
          <w:tcPr>
            <w:tcW w:w="1465" w:type="dxa"/>
          </w:tcPr>
          <w:p w:rsid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C30C12" w:rsidRP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2B78E2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FEB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D551BB" w:rsidRPr="00D551BB" w:rsidRDefault="00F52189" w:rsidP="00785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REVISION</w:t>
            </w:r>
          </w:p>
        </w:tc>
        <w:tc>
          <w:tcPr>
            <w:tcW w:w="1465" w:type="dxa"/>
          </w:tcPr>
          <w:p w:rsidR="00D551BB" w:rsidRPr="00D551BB" w:rsidRDefault="00C30C1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D551BB" w:rsidRPr="00D551BB" w:rsidTr="00E565AE">
        <w:tc>
          <w:tcPr>
            <w:tcW w:w="1290" w:type="dxa"/>
          </w:tcPr>
          <w:p w:rsidR="00D551BB" w:rsidRPr="00D551BB" w:rsidRDefault="002B78E2" w:rsidP="00E565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MARCH</w:t>
            </w:r>
          </w:p>
        </w:tc>
        <w:tc>
          <w:tcPr>
            <w:tcW w:w="1842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1BB">
              <w:rPr>
                <w:rFonts w:ascii="Times New Roman" w:hAnsi="Times New Roman" w:cs="Times New Roman"/>
                <w:b/>
                <w:sz w:val="20"/>
                <w:szCs w:val="20"/>
              </w:rPr>
              <w:t>NCERT</w:t>
            </w:r>
          </w:p>
        </w:tc>
        <w:tc>
          <w:tcPr>
            <w:tcW w:w="4517" w:type="dxa"/>
          </w:tcPr>
          <w:p w:rsidR="00D551BB" w:rsidRPr="00D551BB" w:rsidRDefault="00F52189" w:rsidP="00785A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BOARD EXAM</w:t>
            </w:r>
          </w:p>
        </w:tc>
        <w:tc>
          <w:tcPr>
            <w:tcW w:w="1465" w:type="dxa"/>
          </w:tcPr>
          <w:p w:rsidR="00D551BB" w:rsidRPr="00D551BB" w:rsidRDefault="00D551BB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D551BB" w:rsidRPr="00D551BB" w:rsidRDefault="002B78E2" w:rsidP="00E565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</w:tbl>
    <w:p w:rsidR="00D551BB" w:rsidRPr="00D551BB" w:rsidRDefault="00D551BB" w:rsidP="00D551B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551BB" w:rsidRPr="00C1684B" w:rsidRDefault="00D551BB" w:rsidP="00D551BB">
      <w:pPr>
        <w:tabs>
          <w:tab w:val="left" w:pos="1752"/>
        </w:tabs>
        <w:rPr>
          <w:sz w:val="28"/>
          <w:szCs w:val="28"/>
        </w:rPr>
      </w:pPr>
      <w:r w:rsidRPr="00D551BB">
        <w:rPr>
          <w:sz w:val="20"/>
          <w:szCs w:val="20"/>
        </w:rPr>
        <w:tab/>
      </w:r>
    </w:p>
    <w:sectPr w:rsidR="00D551BB" w:rsidRPr="00C1684B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58"/>
    <w:rsid w:val="000600F5"/>
    <w:rsid w:val="002B78E2"/>
    <w:rsid w:val="0034307C"/>
    <w:rsid w:val="00377BAB"/>
    <w:rsid w:val="0039248A"/>
    <w:rsid w:val="003A735C"/>
    <w:rsid w:val="004327C5"/>
    <w:rsid w:val="004578D0"/>
    <w:rsid w:val="00463F47"/>
    <w:rsid w:val="004A2610"/>
    <w:rsid w:val="0057759C"/>
    <w:rsid w:val="00634223"/>
    <w:rsid w:val="00675F1D"/>
    <w:rsid w:val="006F459B"/>
    <w:rsid w:val="00732AED"/>
    <w:rsid w:val="0075396F"/>
    <w:rsid w:val="00785A74"/>
    <w:rsid w:val="00841958"/>
    <w:rsid w:val="00A15530"/>
    <w:rsid w:val="00C1684B"/>
    <w:rsid w:val="00C30C12"/>
    <w:rsid w:val="00C5761A"/>
    <w:rsid w:val="00C6458C"/>
    <w:rsid w:val="00CA0682"/>
    <w:rsid w:val="00CD0D0B"/>
    <w:rsid w:val="00CE6439"/>
    <w:rsid w:val="00D551BB"/>
    <w:rsid w:val="00D90244"/>
    <w:rsid w:val="00DB50A9"/>
    <w:rsid w:val="00F009AE"/>
    <w:rsid w:val="00F2727B"/>
    <w:rsid w:val="00F52189"/>
    <w:rsid w:val="00F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C0D4-0B5C-4E41-8DFC-194831D2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 NEXT</dc:creator>
  <cp:lastModifiedBy>TEACHNEXT 2</cp:lastModifiedBy>
  <cp:revision>20</cp:revision>
  <dcterms:created xsi:type="dcterms:W3CDTF">2016-04-25T04:26:00Z</dcterms:created>
  <dcterms:modified xsi:type="dcterms:W3CDTF">2017-06-20T05:52:00Z</dcterms:modified>
</cp:coreProperties>
</file>