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E" w:rsidRPr="00005BE2" w:rsidRDefault="00C82C6E" w:rsidP="00C82C6E">
      <w:pPr>
        <w:spacing w:after="0" w:line="240" w:lineRule="auto"/>
        <w:jc w:val="center"/>
        <w:rPr>
          <w:sz w:val="36"/>
          <w:szCs w:val="36"/>
          <w:u w:val="single"/>
        </w:rPr>
      </w:pPr>
      <w:r w:rsidRPr="00005BE2">
        <w:rPr>
          <w:sz w:val="36"/>
          <w:szCs w:val="36"/>
          <w:u w:val="single"/>
        </w:rPr>
        <w:t xml:space="preserve">AIR FORCE </w:t>
      </w:r>
      <w:r w:rsidRPr="00005BE2">
        <w:rPr>
          <w:sz w:val="36"/>
          <w:szCs w:val="36"/>
          <w:u w:val="single"/>
        </w:rPr>
        <w:t>SCHOOL,</w:t>
      </w:r>
      <w:r w:rsidRPr="00005BE2">
        <w:rPr>
          <w:sz w:val="36"/>
          <w:szCs w:val="36"/>
          <w:u w:val="single"/>
        </w:rPr>
        <w:t xml:space="preserve"> </w:t>
      </w:r>
      <w:r w:rsidRPr="00005BE2">
        <w:rPr>
          <w:sz w:val="36"/>
          <w:szCs w:val="36"/>
          <w:u w:val="single"/>
        </w:rPr>
        <w:t>BAMRAULI</w:t>
      </w:r>
      <w:r w:rsidRPr="00005BE2">
        <w:rPr>
          <w:rFonts w:hint="cs"/>
          <w:sz w:val="36"/>
          <w:szCs w:val="36"/>
          <w:u w:val="single"/>
        </w:rPr>
        <w:t>,</w:t>
      </w:r>
      <w:r w:rsidRPr="00005BE2">
        <w:rPr>
          <w:sz w:val="36"/>
          <w:szCs w:val="36"/>
          <w:u w:val="single"/>
        </w:rPr>
        <w:t xml:space="preserve"> PRAYAGRAJ</w:t>
      </w:r>
    </w:p>
    <w:p w:rsidR="00C82C6E" w:rsidRPr="00005BE2" w:rsidRDefault="00C82C6E" w:rsidP="00C82C6E">
      <w:pPr>
        <w:spacing w:after="0"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>MONTHLY SPLIT UP SYLLABUS</w:t>
      </w:r>
    </w:p>
    <w:p w:rsidR="00C82C6E" w:rsidRPr="00005BE2" w:rsidRDefault="00C82C6E" w:rsidP="00C82C6E">
      <w:pPr>
        <w:spacing w:after="0"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 xml:space="preserve">ACADEMIC SESSION </w:t>
      </w:r>
      <w:r w:rsidRPr="00005BE2">
        <w:rPr>
          <w:sz w:val="28"/>
          <w:szCs w:val="28"/>
          <w:u w:val="single"/>
        </w:rPr>
        <w:t>(2021 - 2022)</w:t>
      </w:r>
    </w:p>
    <w:p w:rsidR="00C82C6E" w:rsidRPr="00005BE2" w:rsidRDefault="00C82C6E" w:rsidP="00C82C6E">
      <w:pPr>
        <w:rPr>
          <w:sz w:val="28"/>
          <w:szCs w:val="28"/>
        </w:rPr>
      </w:pPr>
      <w:r w:rsidRPr="00005BE2">
        <w:rPr>
          <w:sz w:val="28"/>
          <w:szCs w:val="28"/>
        </w:rPr>
        <w:t>CLASS -</w:t>
      </w:r>
      <w:r w:rsidRPr="00005BE2">
        <w:rPr>
          <w:sz w:val="28"/>
          <w:szCs w:val="28"/>
        </w:rPr>
        <w:t xml:space="preserve"> VI</w:t>
      </w:r>
      <w:r w:rsidRPr="00005BE2">
        <w:rPr>
          <w:sz w:val="28"/>
          <w:szCs w:val="28"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bookmarkStart w:id="0" w:name="_GoBack"/>
      <w:bookmarkEnd w:id="0"/>
      <w:r w:rsidRPr="00005BE2">
        <w:rPr>
          <w:sz w:val="28"/>
          <w:szCs w:val="28"/>
        </w:rPr>
        <w:t xml:space="preserve">             </w:t>
      </w:r>
      <w:r w:rsidRPr="00005BE2">
        <w:rPr>
          <w:sz w:val="28"/>
          <w:szCs w:val="28"/>
        </w:rPr>
        <w:t>SUBJECT -</w:t>
      </w:r>
      <w:r w:rsidRPr="00005BE2">
        <w:rPr>
          <w:sz w:val="28"/>
          <w:szCs w:val="28"/>
        </w:rPr>
        <w:t xml:space="preserve"> SANSKRIT</w:t>
      </w:r>
    </w:p>
    <w:tbl>
      <w:tblPr>
        <w:tblStyle w:val="TableGrid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976"/>
        <w:gridCol w:w="4253"/>
      </w:tblGrid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</w:pPr>
            <w:r w:rsidRPr="00005BE2">
              <w:t>SL NO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</w:pPr>
            <w:r w:rsidRPr="00005BE2">
              <w:t>MONTH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</w:pPr>
            <w:r w:rsidRPr="00005BE2">
              <w:t>CHAPTER/UNIT LESSION</w:t>
            </w:r>
          </w:p>
        </w:tc>
        <w:tc>
          <w:tcPr>
            <w:tcW w:w="4253" w:type="dxa"/>
          </w:tcPr>
          <w:p w:rsidR="00C82C6E" w:rsidRPr="00005BE2" w:rsidRDefault="00C82C6E" w:rsidP="00566CD9">
            <w:pPr>
              <w:jc w:val="center"/>
            </w:pPr>
            <w:r w:rsidRPr="00005BE2">
              <w:t>TOPIC/SUBTOPIC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वर्ण विचार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 xml:space="preserve">शब्द 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cs="Mangal" w:hint="cs"/>
                <w:sz w:val="24"/>
                <w:szCs w:val="24"/>
                <w:cs/>
              </w:rPr>
              <w:t xml:space="preserve"> परिचय</w:t>
            </w:r>
            <w:r>
              <w:rPr>
                <w:rFonts w:hint="cs"/>
                <w:sz w:val="24"/>
                <w:szCs w:val="24"/>
                <w:cs/>
              </w:rPr>
              <w:t xml:space="preserve">: ( 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संज्ञा </w:t>
            </w:r>
            <w:r>
              <w:rPr>
                <w:rFonts w:hint="cs"/>
                <w:sz w:val="24"/>
                <w:szCs w:val="24"/>
                <w:cs/>
              </w:rPr>
              <w:t xml:space="preserve">) 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</w:rPr>
              <w:t>सर्वनाम‌</w:t>
            </w:r>
            <w:r>
              <w:rPr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 xml:space="preserve"> परिचय</w:t>
            </w:r>
            <w:r>
              <w:rPr>
                <w:rFonts w:hint="cs"/>
                <w:sz w:val="24"/>
                <w:szCs w:val="24"/>
                <w:cs/>
              </w:rPr>
              <w:t>: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मई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82C6E" w:rsidRPr="006C71C0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C71C0">
              <w:rPr>
                <w:rFonts w:cs="Mangal" w:hint="cs"/>
                <w:sz w:val="24"/>
                <w:szCs w:val="24"/>
                <w:cs/>
              </w:rPr>
              <w:t xml:space="preserve"> धातु परिचयः </w:t>
            </w:r>
            <w:r w:rsidRPr="006C71C0">
              <w:rPr>
                <w:rFonts w:hint="cs"/>
                <w:sz w:val="24"/>
                <w:szCs w:val="24"/>
                <w:cs/>
              </w:rPr>
              <w:t>(</w:t>
            </w:r>
            <w:r w:rsidRPr="006C71C0">
              <w:rPr>
                <w:rFonts w:cs="Mangal" w:hint="cs"/>
                <w:sz w:val="24"/>
                <w:szCs w:val="24"/>
                <w:cs/>
              </w:rPr>
              <w:t>क्रिया</w:t>
            </w:r>
            <w:r w:rsidRPr="006C71C0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जून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82C6E" w:rsidRPr="006C71C0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ईश्वर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सर्वत्र वसति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अव्वय पद</w:t>
            </w:r>
            <w:r>
              <w:rPr>
                <w:rFonts w:hint="cs"/>
                <w:sz w:val="24"/>
                <w:szCs w:val="24"/>
                <w:cs/>
              </w:rPr>
              <w:t xml:space="preserve">)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जुलाई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कारक</w:t>
            </w:r>
            <w:r>
              <w:rPr>
                <w:rFonts w:hint="cs"/>
                <w:sz w:val="24"/>
                <w:szCs w:val="24"/>
                <w:cs/>
              </w:rPr>
              <w:t xml:space="preserve">- </w:t>
            </w:r>
            <w:r>
              <w:rPr>
                <w:rFonts w:cs="Mangal" w:hint="cs"/>
                <w:sz w:val="24"/>
                <w:szCs w:val="24"/>
                <w:cs/>
              </w:rPr>
              <w:t>परिचय</w:t>
            </w:r>
            <w:r>
              <w:rPr>
                <w:rFonts w:hint="cs"/>
                <w:sz w:val="24"/>
                <w:szCs w:val="24"/>
                <w:cs/>
              </w:rPr>
              <w:t>: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कर्ता‌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कारक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प्रथमा 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अगस्त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कर्म</w:t>
            </w:r>
            <w:r>
              <w:rPr>
                <w:sz w:val="24"/>
                <w:szCs w:val="24"/>
                <w:cs/>
              </w:rPr>
              <w:t>–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कारक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द्वितीया 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t>9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करण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कारक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तृतीया विभक्ति</w:t>
            </w:r>
            <w:r>
              <w:rPr>
                <w:sz w:val="24"/>
                <w:szCs w:val="24"/>
                <w:cs/>
              </w:rPr>
              <w:t>:)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4253" w:type="dxa"/>
          </w:tcPr>
          <w:p w:rsidR="00C82C6E" w:rsidRPr="0003538F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सम्प्रदान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>कारक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चतुर्थी विभक्ति</w:t>
            </w:r>
            <w:r>
              <w:rPr>
                <w:sz w:val="24"/>
                <w:szCs w:val="24"/>
                <w:cs/>
              </w:rPr>
              <w:t>:)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</w:pPr>
            <w:r w:rsidRPr="00005BE2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sa-IN"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अपादान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>कारक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पञ्चमी 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005BE2">
              <w:rPr>
                <w:sz w:val="24"/>
                <w:szCs w:val="24"/>
              </w:rPr>
              <w:t xml:space="preserve">+ </w:t>
            </w:r>
            <w:r w:rsidRPr="00005BE2">
              <w:rPr>
                <w:rFonts w:cs="Mangal"/>
                <w:sz w:val="24"/>
                <w:szCs w:val="24"/>
                <w:cs/>
              </w:rPr>
              <w:t>अर्द्धवार्षिक</w:t>
            </w:r>
            <w:r w:rsidRPr="00005BE2">
              <w:rPr>
                <w:rFonts w:cs="Mangal" w:hint="cs"/>
                <w:sz w:val="24"/>
                <w:szCs w:val="24"/>
                <w:cs/>
              </w:rPr>
              <w:t xml:space="preserve"> परीक्षा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सम्बन्ध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कारक 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षष्ठी विभक्ति</w:t>
            </w:r>
            <w:r>
              <w:rPr>
                <w:sz w:val="24"/>
                <w:szCs w:val="24"/>
                <w:cs/>
              </w:rPr>
              <w:t>:)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अधिकरण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>कारक</w:t>
            </w:r>
            <w:r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cs="Mangal" w:hint="cs"/>
                <w:sz w:val="24"/>
                <w:szCs w:val="24"/>
                <w:cs/>
              </w:rPr>
              <w:t>सप्तमीविभक्ति</w:t>
            </w:r>
            <w:r>
              <w:rPr>
                <w:sz w:val="24"/>
                <w:szCs w:val="24"/>
                <w:cs/>
              </w:rPr>
              <w:t>:)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सम्बोधन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कारक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लृट्लकार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प्रथम पुरुष 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005BE2">
              <w:rPr>
                <w:sz w:val="24"/>
                <w:szCs w:val="24"/>
              </w:rPr>
              <w:t>16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3" w:type="dxa"/>
          </w:tcPr>
          <w:p w:rsidR="00C82C6E" w:rsidRPr="00F908F6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लृट्लकार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>मध्यम पुरुष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1</w:t>
            </w: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लृट्लकार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Mangal" w:hint="cs"/>
                <w:sz w:val="24"/>
                <w:szCs w:val="24"/>
                <w:cs/>
              </w:rPr>
              <w:t>उत्तम पुरुष</w:t>
            </w:r>
          </w:p>
        </w:tc>
      </w:tr>
      <w:tr w:rsidR="00C82C6E" w:rsidRPr="00005BE2" w:rsidTr="00566CD9"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11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3" w:type="dxa"/>
          </w:tcPr>
          <w:p w:rsidR="00C82C6E" w:rsidRPr="00005BE2" w:rsidRDefault="00C82C6E" w:rsidP="00C82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cs/>
              </w:rPr>
            </w:pPr>
            <w:r>
              <w:rPr>
                <w:rFonts w:cs="Mangal" w:hint="cs"/>
                <w:sz w:val="24"/>
                <w:szCs w:val="24"/>
                <w:cs/>
              </w:rPr>
              <w:t>संख्यावाचक शब्दा</w:t>
            </w:r>
            <w:r>
              <w:rPr>
                <w:rFonts w:hint="cs"/>
                <w:sz w:val="24"/>
                <w:szCs w:val="24"/>
                <w:cs/>
              </w:rPr>
              <w:t>: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+ </w:t>
            </w:r>
            <w:r w:rsidRPr="00005BE2">
              <w:rPr>
                <w:rFonts w:cs="Mangal"/>
                <w:sz w:val="24"/>
                <w:szCs w:val="24"/>
                <w:cs/>
              </w:rPr>
              <w:t>पुनरा</w:t>
            </w:r>
            <w:r w:rsidRPr="00005BE2">
              <w:rPr>
                <w:rFonts w:cs="Mangal"/>
                <w:sz w:val="24"/>
                <w:szCs w:val="24"/>
                <w:cs/>
                <w:lang w:bidi="sa-IN"/>
              </w:rPr>
              <w:t>वृ</w:t>
            </w:r>
            <w:r w:rsidRPr="00005BE2">
              <w:rPr>
                <w:rFonts w:cs="Mangal"/>
                <w:sz w:val="24"/>
                <w:szCs w:val="24"/>
                <w:cs/>
              </w:rPr>
              <w:t>त्ति</w:t>
            </w:r>
          </w:p>
        </w:tc>
      </w:tr>
      <w:tr w:rsidR="00C82C6E" w:rsidRPr="00005BE2" w:rsidTr="00566CD9">
        <w:trPr>
          <w:trHeight w:val="70"/>
        </w:trPr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12</w:t>
            </w:r>
          </w:p>
        </w:tc>
        <w:tc>
          <w:tcPr>
            <w:tcW w:w="1135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6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82C6E" w:rsidRPr="00005BE2" w:rsidRDefault="00C82C6E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वार्षि</w:t>
            </w:r>
            <w:r w:rsidRPr="00005BE2">
              <w:rPr>
                <w:rFonts w:cs="Mangal" w:hint="cs"/>
                <w:sz w:val="24"/>
                <w:szCs w:val="24"/>
                <w:cs/>
              </w:rPr>
              <w:t xml:space="preserve">क </w:t>
            </w: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061947" w:rsidRDefault="00061947"/>
    <w:sectPr w:rsidR="00061947" w:rsidSect="00C82C6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3D8A"/>
    <w:multiLevelType w:val="hybridMultilevel"/>
    <w:tmpl w:val="8F96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E"/>
    <w:rsid w:val="00061947"/>
    <w:rsid w:val="00C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EEB1F-1307-4A9F-9189-09F1DD02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6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C6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2021-04-23T04:22:00Z</dcterms:created>
  <dcterms:modified xsi:type="dcterms:W3CDTF">2021-04-23T04:25:00Z</dcterms:modified>
</cp:coreProperties>
</file>