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90" w:rsidRDefault="002C788F" w:rsidP="002C788F">
      <w:pPr>
        <w:spacing w:after="42"/>
        <w:ind w:left="10" w:right="1136" w:hanging="10"/>
        <w:jc w:val="center"/>
      </w:pPr>
      <w:r>
        <w:rPr>
          <w:b/>
          <w:sz w:val="28"/>
        </w:rPr>
        <w:t>AIR FORCE SCHOOL, BAMRAULI</w:t>
      </w:r>
    </w:p>
    <w:p w:rsidR="00DD1490" w:rsidRDefault="002C788F" w:rsidP="002C788F">
      <w:pPr>
        <w:spacing w:after="42"/>
        <w:ind w:left="10" w:right="1134" w:hanging="10"/>
        <w:jc w:val="center"/>
      </w:pPr>
      <w:r>
        <w:rPr>
          <w:b/>
          <w:sz w:val="28"/>
        </w:rPr>
        <w:t>Monthly Split-Up of Syllabus</w:t>
      </w:r>
      <w:bookmarkStart w:id="0" w:name="_GoBack"/>
      <w:bookmarkEnd w:id="0"/>
    </w:p>
    <w:p w:rsidR="00DD1490" w:rsidRDefault="002C788F" w:rsidP="002C788F">
      <w:pPr>
        <w:spacing w:after="42"/>
        <w:ind w:left="10" w:right="1132" w:hanging="10"/>
        <w:jc w:val="center"/>
      </w:pPr>
      <w:r>
        <w:rPr>
          <w:b/>
          <w:sz w:val="28"/>
        </w:rPr>
        <w:t>Academic Session 2024-25</w:t>
      </w:r>
    </w:p>
    <w:p w:rsidR="00DD1490" w:rsidRDefault="002C788F">
      <w:pPr>
        <w:tabs>
          <w:tab w:val="center" w:pos="4665"/>
          <w:tab w:val="center" w:pos="5385"/>
          <w:tab w:val="center" w:pos="7194"/>
        </w:tabs>
        <w:spacing w:after="0"/>
        <w:ind w:left="-377"/>
      </w:pPr>
      <w:r>
        <w:rPr>
          <w:b/>
          <w:sz w:val="28"/>
        </w:rPr>
        <w:t xml:space="preserve">Class:  XII                                                   </w:t>
      </w:r>
      <w:r>
        <w:rPr>
          <w:b/>
          <w:sz w:val="28"/>
        </w:rPr>
        <w:tab/>
        <w:t xml:space="preserve">  </w:t>
      </w:r>
      <w:r>
        <w:rPr>
          <w:b/>
          <w:sz w:val="28"/>
        </w:rPr>
        <w:tab/>
        <w:t xml:space="preserve">  </w:t>
      </w:r>
      <w:r>
        <w:rPr>
          <w:b/>
          <w:sz w:val="28"/>
        </w:rPr>
        <w:tab/>
      </w:r>
      <w:r>
        <w:rPr>
          <w:b/>
          <w:sz w:val="28"/>
        </w:rPr>
        <w:t>Subject: Chemistry</w:t>
      </w:r>
      <w:r>
        <w:t xml:space="preserve">  </w:t>
      </w:r>
    </w:p>
    <w:tbl>
      <w:tblPr>
        <w:tblStyle w:val="TableGrid"/>
        <w:tblW w:w="10886" w:type="dxa"/>
        <w:tblInd w:w="-406" w:type="dxa"/>
        <w:tblCellMar>
          <w:top w:w="151" w:type="dxa"/>
          <w:left w:w="41" w:type="dxa"/>
          <w:bottom w:w="85" w:type="dxa"/>
          <w:right w:w="115" w:type="dxa"/>
        </w:tblCellMar>
        <w:tblLook w:val="04A0" w:firstRow="1" w:lastRow="0" w:firstColumn="1" w:lastColumn="0" w:noHBand="0" w:noVBand="1"/>
      </w:tblPr>
      <w:tblGrid>
        <w:gridCol w:w="1105"/>
        <w:gridCol w:w="1476"/>
        <w:gridCol w:w="1774"/>
        <w:gridCol w:w="2571"/>
        <w:gridCol w:w="3960"/>
      </w:tblGrid>
      <w:tr w:rsidR="00CB2730" w:rsidTr="002C788F">
        <w:trPr>
          <w:trHeight w:val="578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2730" w:rsidRDefault="00CB2730" w:rsidP="002C788F">
            <w:pPr>
              <w:spacing w:after="0"/>
              <w:ind w:right="3"/>
              <w:jc w:val="center"/>
            </w:pPr>
            <w:r>
              <w:rPr>
                <w:b/>
                <w:sz w:val="24"/>
              </w:rPr>
              <w:t>SL NO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2730" w:rsidRDefault="00CB2730" w:rsidP="002C788F">
            <w:pPr>
              <w:spacing w:after="0"/>
              <w:ind w:right="1"/>
              <w:jc w:val="center"/>
            </w:pPr>
            <w:r>
              <w:rPr>
                <w:b/>
                <w:sz w:val="24"/>
              </w:rPr>
              <w:t>MONTH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2730" w:rsidRDefault="00CB2730" w:rsidP="002C788F">
            <w:pPr>
              <w:spacing w:after="0"/>
              <w:ind w:left="94"/>
              <w:jc w:val="center"/>
            </w:pPr>
            <w:r>
              <w:rPr>
                <w:b/>
                <w:sz w:val="24"/>
              </w:rPr>
              <w:t>CHAPTER/UNIT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2730" w:rsidRDefault="00CB2730" w:rsidP="002C788F">
            <w:pPr>
              <w:spacing w:after="0"/>
              <w:ind w:left="2"/>
              <w:jc w:val="center"/>
            </w:pPr>
            <w:r>
              <w:rPr>
                <w:b/>
                <w:sz w:val="24"/>
              </w:rPr>
              <w:t>TOPIC/SUB TOPIC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2730" w:rsidRDefault="00CB2730" w:rsidP="002C788F">
            <w:pPr>
              <w:spacing w:after="0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  <w:r w:rsidR="002C788F">
              <w:rPr>
                <w:b/>
                <w:sz w:val="24"/>
              </w:rPr>
              <w:t>(PRACTICAL)</w:t>
            </w:r>
          </w:p>
        </w:tc>
      </w:tr>
      <w:tr w:rsidR="00CB2730" w:rsidTr="002C788F">
        <w:trPr>
          <w:trHeight w:val="581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2730" w:rsidRDefault="00CB2730">
            <w:pPr>
              <w:spacing w:after="0"/>
              <w:ind w:right="5"/>
              <w:jc w:val="center"/>
            </w:pPr>
            <w:r>
              <w:rPr>
                <w:sz w:val="24"/>
              </w:rPr>
              <w:t>1</w:t>
            </w:r>
            <w:r>
              <w:t xml:space="preserve"> 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2730" w:rsidRDefault="00CB2730">
            <w:pPr>
              <w:spacing w:after="0"/>
              <w:ind w:left="2"/>
            </w:pPr>
            <w:r>
              <w:rPr>
                <w:sz w:val="24"/>
              </w:rPr>
              <w:t>APR</w:t>
            </w:r>
            <w:r>
              <w:t xml:space="preserve">  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2730" w:rsidRDefault="00CB2730">
            <w:pPr>
              <w:spacing w:after="0"/>
              <w:ind w:left="2"/>
            </w:pPr>
            <w:r>
              <w:rPr>
                <w:sz w:val="24"/>
              </w:rPr>
              <w:t>1</w:t>
            </w:r>
            <w:r>
              <w:t xml:space="preserve">  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2730" w:rsidRDefault="00CB2730">
            <w:pPr>
              <w:spacing w:after="0"/>
              <w:ind w:left="2"/>
            </w:pPr>
            <w:r>
              <w:rPr>
                <w:sz w:val="24"/>
              </w:rPr>
              <w:t>Solution</w:t>
            </w:r>
            <w:r>
              <w:t xml:space="preserve"> 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730" w:rsidRDefault="00CB2730" w:rsidP="00CB2730">
            <w:pPr>
              <w:spacing w:after="46" w:line="249" w:lineRule="auto"/>
              <w:ind w:left="375" w:right="534"/>
              <w:jc w:val="both"/>
            </w:pPr>
            <w:r>
              <w:t>Prepa</w:t>
            </w:r>
            <w:r>
              <w:t xml:space="preserve">ration of one lyophilic and one </w:t>
            </w:r>
            <w:r>
              <w:t xml:space="preserve">lyophobic sol  Lyophilic sol - starch, egg albumin and gum  </w:t>
            </w:r>
          </w:p>
          <w:p w:rsidR="00CB2730" w:rsidRDefault="00CB2730">
            <w:pPr>
              <w:spacing w:after="0"/>
              <w:ind w:left="2"/>
              <w:rPr>
                <w:sz w:val="24"/>
              </w:rPr>
            </w:pPr>
          </w:p>
        </w:tc>
      </w:tr>
      <w:tr w:rsidR="00CB2730" w:rsidTr="002C788F">
        <w:trPr>
          <w:trHeight w:val="576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2730" w:rsidRDefault="00CB2730">
            <w:pPr>
              <w:spacing w:after="0"/>
              <w:ind w:right="5"/>
              <w:jc w:val="center"/>
            </w:pPr>
            <w:r>
              <w:rPr>
                <w:sz w:val="24"/>
              </w:rPr>
              <w:t>2</w:t>
            </w:r>
            <w:r>
              <w:t xml:space="preserve"> 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2730" w:rsidRDefault="00CB2730">
            <w:pPr>
              <w:spacing w:after="0"/>
              <w:ind w:left="2"/>
            </w:pPr>
            <w:r>
              <w:rPr>
                <w:sz w:val="24"/>
              </w:rPr>
              <w:t>MAY</w:t>
            </w:r>
            <w:r>
              <w:t xml:space="preserve">  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2730" w:rsidRDefault="00CB2730">
            <w:pPr>
              <w:spacing w:after="0"/>
              <w:ind w:left="2"/>
            </w:pPr>
            <w:r>
              <w:rPr>
                <w:sz w:val="24"/>
              </w:rPr>
              <w:t>2</w:t>
            </w:r>
            <w:r>
              <w:t xml:space="preserve">  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2730" w:rsidRDefault="00CB2730">
            <w:pPr>
              <w:spacing w:after="0"/>
            </w:pPr>
            <w:r>
              <w:t xml:space="preserve">Electrochemistry 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730" w:rsidRDefault="00CB2730">
            <w:pPr>
              <w:spacing w:after="0"/>
            </w:pPr>
            <w:r>
              <w:t xml:space="preserve">Separation of pigments from extracts of leaves and flowers by paper chromatography and determination of </w:t>
            </w:r>
            <w:proofErr w:type="spellStart"/>
            <w:r>
              <w:t>R</w:t>
            </w:r>
            <w:r>
              <w:rPr>
                <w:vertAlign w:val="subscript"/>
              </w:rPr>
              <w:t>f</w:t>
            </w:r>
            <w:proofErr w:type="spellEnd"/>
            <w:r>
              <w:t xml:space="preserve"> values (distance values may be provided).  </w:t>
            </w:r>
          </w:p>
        </w:tc>
      </w:tr>
      <w:tr w:rsidR="00CB2730" w:rsidTr="002C788F">
        <w:trPr>
          <w:trHeight w:val="841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2730" w:rsidRDefault="00CB2730">
            <w:pPr>
              <w:spacing w:after="0"/>
              <w:jc w:val="center"/>
            </w:pPr>
            <w:r>
              <w:t xml:space="preserve">3 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2730" w:rsidRDefault="00CB2730">
            <w:pPr>
              <w:spacing w:after="0"/>
              <w:ind w:left="2"/>
            </w:pPr>
            <w:r>
              <w:rPr>
                <w:sz w:val="24"/>
              </w:rPr>
              <w:t>JUN</w:t>
            </w:r>
            <w:r>
              <w:t xml:space="preserve">  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2730" w:rsidRDefault="00CB2730">
            <w:pPr>
              <w:spacing w:after="0"/>
              <w:ind w:left="2"/>
            </w:pPr>
            <w:r>
              <w:rPr>
                <w:sz w:val="24"/>
              </w:rPr>
              <w:t>3</w:t>
            </w:r>
            <w:r>
              <w:t xml:space="preserve">  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2730" w:rsidRDefault="00CB2730">
            <w:pPr>
              <w:spacing w:after="0"/>
            </w:pPr>
            <w:r>
              <w:t xml:space="preserve">Chemical Kinetics, Electrochemistry 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730" w:rsidRDefault="00CB2730" w:rsidP="00CB2730">
            <w:pPr>
              <w:spacing w:after="21" w:line="249" w:lineRule="auto"/>
              <w:ind w:left="1601" w:right="6"/>
              <w:jc w:val="both"/>
            </w:pPr>
            <w:r>
              <w:t xml:space="preserve"> </w:t>
            </w:r>
          </w:p>
          <w:p w:rsidR="002C788F" w:rsidRDefault="002C788F" w:rsidP="002C788F">
            <w:pPr>
              <w:numPr>
                <w:ilvl w:val="0"/>
                <w:numId w:val="3"/>
              </w:numPr>
              <w:spacing w:after="46" w:line="249" w:lineRule="auto"/>
              <w:ind w:left="98" w:right="6"/>
              <w:jc w:val="both"/>
            </w:pPr>
            <w:r>
              <w:t xml:space="preserve">Preparation of the standard solution of Oxalic acid of a given volume  </w:t>
            </w:r>
          </w:p>
          <w:p w:rsidR="002C788F" w:rsidRDefault="002C788F" w:rsidP="002C788F">
            <w:pPr>
              <w:pStyle w:val="ListParagraph"/>
              <w:numPr>
                <w:ilvl w:val="0"/>
                <w:numId w:val="3"/>
              </w:numPr>
              <w:ind w:left="659" w:right="6" w:hanging="567"/>
            </w:pPr>
            <w:r>
              <w:t>Determination of molarity of KMnO</w:t>
            </w:r>
            <w:r w:rsidRPr="002C788F">
              <w:rPr>
                <w:vertAlign w:val="subscript"/>
              </w:rPr>
              <w:t>4</w:t>
            </w:r>
            <w:r>
              <w:t xml:space="preserve"> solution by titrating it against a standard solution of Oxalic acid.  </w:t>
            </w:r>
          </w:p>
          <w:p w:rsidR="00CB2730" w:rsidRDefault="00CB2730">
            <w:pPr>
              <w:spacing w:after="0"/>
            </w:pPr>
          </w:p>
        </w:tc>
      </w:tr>
      <w:tr w:rsidR="00CB2730" w:rsidTr="002C788F">
        <w:trPr>
          <w:trHeight w:val="1114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2730" w:rsidRDefault="00CB2730">
            <w:pPr>
              <w:spacing w:after="0"/>
              <w:jc w:val="center"/>
            </w:pPr>
            <w:r>
              <w:t xml:space="preserve">4 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2730" w:rsidRDefault="00CB2730">
            <w:pPr>
              <w:spacing w:after="0"/>
              <w:ind w:left="2"/>
            </w:pPr>
            <w:r>
              <w:rPr>
                <w:sz w:val="24"/>
              </w:rPr>
              <w:t>JUL</w:t>
            </w:r>
            <w:r>
              <w:t xml:space="preserve">  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2730" w:rsidRDefault="00CB2730">
            <w:pPr>
              <w:spacing w:after="0"/>
              <w:ind w:left="2"/>
            </w:pPr>
            <w:r>
              <w:rPr>
                <w:sz w:val="24"/>
              </w:rPr>
              <w:t>4</w:t>
            </w:r>
            <w:r>
              <w:t xml:space="preserve">  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730" w:rsidRDefault="00CB2730">
            <w:pPr>
              <w:spacing w:after="31"/>
            </w:pPr>
            <w:r>
              <w:t xml:space="preserve">  </w:t>
            </w:r>
          </w:p>
          <w:p w:rsidR="00CB2730" w:rsidRDefault="00CB2730">
            <w:pPr>
              <w:spacing w:after="0"/>
            </w:pPr>
            <w:r>
              <w:t xml:space="preserve">The d and f block elements 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730" w:rsidRDefault="00CB2730" w:rsidP="00CB2730">
            <w:pPr>
              <w:tabs>
                <w:tab w:val="center" w:pos="1103"/>
                <w:tab w:val="center" w:pos="2384"/>
              </w:tabs>
              <w:spacing w:after="50" w:line="251" w:lineRule="auto"/>
              <w:ind w:left="-15"/>
            </w:pPr>
            <w:r>
              <w:rPr>
                <w:b/>
              </w:rPr>
              <w:t>Qualitative analysis</w:t>
            </w:r>
            <w:r>
              <w:t xml:space="preserve">:  </w:t>
            </w:r>
          </w:p>
          <w:p w:rsidR="00CB2730" w:rsidRDefault="00CB2730" w:rsidP="00CB2730">
            <w:pPr>
              <w:spacing w:after="10"/>
              <w:ind w:right="6"/>
            </w:pPr>
            <w:r>
              <w:t xml:space="preserve">Determination of one cation and one anion in a given salt. </w:t>
            </w:r>
          </w:p>
          <w:p w:rsidR="00CB2730" w:rsidRDefault="00CB2730" w:rsidP="00CB2730">
            <w:pPr>
              <w:spacing w:after="20"/>
              <w:ind w:left="1772" w:right="6" w:hanging="1397"/>
            </w:pPr>
            <w:r>
              <w:t>Cation –NH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+</w:t>
            </w:r>
            <w:r>
              <w:t xml:space="preserve">  </w:t>
            </w:r>
          </w:p>
          <w:p w:rsidR="00CB2730" w:rsidRDefault="00CB2730" w:rsidP="00CB2730">
            <w:pPr>
              <w:ind w:left="1772" w:right="6" w:hanging="1397"/>
            </w:pPr>
            <w:r>
              <w:t>Anions – CO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2-</w:t>
            </w:r>
            <w:r>
              <w:t>, S</w:t>
            </w:r>
            <w:r>
              <w:rPr>
                <w:vertAlign w:val="superscript"/>
              </w:rPr>
              <w:t>2-</w:t>
            </w:r>
            <w:r>
              <w:t>, SO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2-</w:t>
            </w:r>
            <w:r>
              <w:t>, Cl</w:t>
            </w:r>
            <w:r>
              <w:rPr>
                <w:vertAlign w:val="superscript"/>
              </w:rPr>
              <w:t>-</w:t>
            </w:r>
            <w:r>
              <w:t>, CH</w:t>
            </w:r>
            <w:r>
              <w:rPr>
                <w:vertAlign w:val="subscript"/>
              </w:rPr>
              <w:t>3</w:t>
            </w:r>
            <w:r>
              <w:t>COO</w:t>
            </w:r>
            <w:r>
              <w:rPr>
                <w:vertAlign w:val="superscript"/>
              </w:rPr>
              <w:t>-</w:t>
            </w:r>
            <w:r>
              <w:t xml:space="preserve">  </w:t>
            </w:r>
          </w:p>
          <w:p w:rsidR="00CB2730" w:rsidRDefault="00CB2730" w:rsidP="00CB2730">
            <w:pPr>
              <w:spacing w:after="10"/>
              <w:ind w:left="1772" w:right="6" w:hanging="1397"/>
            </w:pPr>
            <w:r>
              <w:t xml:space="preserve">(Note: Insoluble salts excluded)  </w:t>
            </w:r>
          </w:p>
          <w:p w:rsidR="00CB2730" w:rsidRDefault="00CB2730">
            <w:pPr>
              <w:spacing w:after="31"/>
            </w:pPr>
          </w:p>
        </w:tc>
      </w:tr>
      <w:tr w:rsidR="00CB2730" w:rsidTr="002C788F">
        <w:trPr>
          <w:trHeight w:val="1193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2730" w:rsidRDefault="00CB2730">
            <w:pPr>
              <w:spacing w:after="0"/>
              <w:jc w:val="center"/>
            </w:pPr>
            <w:r>
              <w:t xml:space="preserve">5 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2730" w:rsidRDefault="00CB2730">
            <w:pPr>
              <w:spacing w:after="0"/>
              <w:ind w:left="2"/>
            </w:pPr>
            <w:r>
              <w:rPr>
                <w:sz w:val="24"/>
              </w:rPr>
              <w:t>AUG</w:t>
            </w:r>
            <w:r>
              <w:t xml:space="preserve">  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2730" w:rsidRDefault="00CB2730">
            <w:pPr>
              <w:spacing w:after="0"/>
              <w:ind w:left="2"/>
            </w:pPr>
            <w:r>
              <w:t xml:space="preserve">5  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2730" w:rsidRDefault="00CB2730">
            <w:pPr>
              <w:spacing w:after="31"/>
            </w:pPr>
            <w:r>
              <w:t xml:space="preserve">  </w:t>
            </w:r>
          </w:p>
          <w:p w:rsidR="00CB2730" w:rsidRDefault="00CB2730">
            <w:pPr>
              <w:spacing w:after="31"/>
            </w:pPr>
            <w:r>
              <w:t xml:space="preserve">Coordination Compound  </w:t>
            </w:r>
          </w:p>
          <w:p w:rsidR="00CB2730" w:rsidRDefault="00CB2730">
            <w:pPr>
              <w:spacing w:after="0"/>
            </w:pPr>
            <w:r>
              <w:t xml:space="preserve"> 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730" w:rsidRDefault="00CB2730" w:rsidP="00CB2730">
            <w:pPr>
              <w:spacing w:after="12" w:line="251" w:lineRule="auto"/>
              <w:ind w:left="233"/>
            </w:pPr>
            <w:r>
              <w:rPr>
                <w:b/>
              </w:rPr>
              <w:t xml:space="preserve">Characteristic tests of carbohydrates and proteins in the given foodstuffs. </w:t>
            </w:r>
            <w:r>
              <w:rPr>
                <w:rFonts w:ascii="Trebuchet MS" w:eastAsia="Trebuchet MS" w:hAnsi="Trebuchet MS" w:cs="Trebuchet MS"/>
                <w:b/>
                <w:sz w:val="19"/>
              </w:rPr>
              <w:t>E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CB2730" w:rsidRDefault="00CB2730" w:rsidP="00CB2730">
            <w:pPr>
              <w:spacing w:after="231" w:line="251" w:lineRule="auto"/>
              <w:ind w:left="233"/>
            </w:pPr>
            <w:r>
              <w:rPr>
                <w:b/>
              </w:rPr>
              <w:t xml:space="preserve">Preparation of Inorganic Compounds- Potash Alum </w:t>
            </w:r>
            <w:r>
              <w:t xml:space="preserve"> </w:t>
            </w:r>
          </w:p>
          <w:p w:rsidR="00CB2730" w:rsidRDefault="00CB2730">
            <w:pPr>
              <w:spacing w:after="31"/>
            </w:pPr>
          </w:p>
        </w:tc>
      </w:tr>
      <w:tr w:rsidR="00CB2730" w:rsidTr="002C788F">
        <w:trPr>
          <w:trHeight w:val="1114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2730" w:rsidRDefault="00CB2730">
            <w:pPr>
              <w:spacing w:after="0"/>
              <w:jc w:val="center"/>
            </w:pPr>
            <w:r>
              <w:lastRenderedPageBreak/>
              <w:t xml:space="preserve">6 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2730" w:rsidRDefault="00CB2730">
            <w:pPr>
              <w:spacing w:after="0"/>
              <w:ind w:left="2"/>
            </w:pPr>
            <w:r>
              <w:rPr>
                <w:sz w:val="24"/>
              </w:rPr>
              <w:t>SEP</w:t>
            </w:r>
            <w:r>
              <w:t xml:space="preserve">  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2730" w:rsidRDefault="00CB2730">
            <w:pPr>
              <w:spacing w:after="0"/>
              <w:ind w:left="2"/>
            </w:pPr>
            <w:r>
              <w:rPr>
                <w:sz w:val="24"/>
              </w:rPr>
              <w:t>6</w:t>
            </w:r>
            <w:r>
              <w:t xml:space="preserve">  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730" w:rsidRDefault="00CB2730">
            <w:pPr>
              <w:spacing w:after="31"/>
            </w:pPr>
            <w:r>
              <w:t xml:space="preserve">Halo alkane  </w:t>
            </w:r>
          </w:p>
          <w:p w:rsidR="00CB2730" w:rsidRDefault="00CB2730">
            <w:pPr>
              <w:spacing w:after="0"/>
            </w:pPr>
            <w:r>
              <w:t xml:space="preserve">Halo </w:t>
            </w:r>
            <w:proofErr w:type="spellStart"/>
            <w:r>
              <w:t>arenes</w:t>
            </w:r>
            <w:proofErr w:type="spellEnd"/>
            <w:r>
              <w:t xml:space="preserve"> 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730" w:rsidRDefault="002C788F">
            <w:pPr>
              <w:spacing w:after="31"/>
            </w:pPr>
            <w:r>
              <w:t xml:space="preserve">Separation of pigments from extracts of leaves and flowers by paper chromatography and determination of </w:t>
            </w:r>
            <w:proofErr w:type="spellStart"/>
            <w:r>
              <w:t>R</w:t>
            </w:r>
            <w:r>
              <w:rPr>
                <w:vertAlign w:val="subscript"/>
              </w:rPr>
              <w:t>f</w:t>
            </w:r>
            <w:proofErr w:type="spellEnd"/>
            <w:r>
              <w:t xml:space="preserve"> values (distance values may be provided).  </w:t>
            </w:r>
          </w:p>
        </w:tc>
      </w:tr>
      <w:tr w:rsidR="00CB2730" w:rsidTr="002C788F">
        <w:trPr>
          <w:trHeight w:val="1198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2730" w:rsidRDefault="00CB2730">
            <w:pPr>
              <w:spacing w:after="0"/>
              <w:jc w:val="center"/>
            </w:pPr>
            <w:r>
              <w:t xml:space="preserve">7 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2730" w:rsidRDefault="00CB2730">
            <w:pPr>
              <w:spacing w:after="0"/>
              <w:ind w:left="2"/>
            </w:pPr>
            <w:r>
              <w:rPr>
                <w:sz w:val="24"/>
              </w:rPr>
              <w:t>OCT</w:t>
            </w:r>
            <w:r>
              <w:t xml:space="preserve">  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2730" w:rsidRDefault="00CB2730">
            <w:pPr>
              <w:spacing w:after="0"/>
              <w:ind w:left="2"/>
            </w:pPr>
            <w:r>
              <w:rPr>
                <w:sz w:val="24"/>
              </w:rPr>
              <w:t>7,8</w:t>
            </w:r>
            <w:r>
              <w:t xml:space="preserve">  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2730" w:rsidRDefault="00CB2730">
            <w:pPr>
              <w:spacing w:after="31"/>
            </w:pPr>
            <w:r>
              <w:t xml:space="preserve">Alcohols, Phenols, Ethers  </w:t>
            </w:r>
          </w:p>
          <w:p w:rsidR="00CB2730" w:rsidRDefault="00CB2730">
            <w:pPr>
              <w:spacing w:after="31"/>
            </w:pPr>
            <w:r>
              <w:t xml:space="preserve">Aldehyde and Ketones  </w:t>
            </w:r>
          </w:p>
          <w:p w:rsidR="00CB2730" w:rsidRDefault="00CB2730">
            <w:pPr>
              <w:spacing w:after="0"/>
            </w:pPr>
            <w:r>
              <w:t xml:space="preserve">Carboxylic Acid 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730" w:rsidRDefault="00CB2730" w:rsidP="00CB2730">
            <w:pPr>
              <w:spacing w:after="46" w:line="251" w:lineRule="auto"/>
              <w:ind w:left="92"/>
            </w:pPr>
            <w:r>
              <w:rPr>
                <w:b/>
              </w:rPr>
              <w:t>Tests for the functional groups present in organic compounds</w:t>
            </w:r>
            <w:r>
              <w:t xml:space="preserve">:  </w:t>
            </w:r>
          </w:p>
          <w:p w:rsidR="00CB2730" w:rsidRDefault="00CB2730" w:rsidP="00CB2730">
            <w:pPr>
              <w:numPr>
                <w:ilvl w:val="1"/>
                <w:numId w:val="2"/>
              </w:numPr>
              <w:spacing w:after="46" w:line="249" w:lineRule="auto"/>
              <w:ind w:left="517" w:right="6" w:hanging="425"/>
              <w:jc w:val="both"/>
            </w:pPr>
            <w:r>
              <w:t xml:space="preserve">Alcoholic and Carboxylic groups.  </w:t>
            </w:r>
          </w:p>
          <w:p w:rsidR="00CB2730" w:rsidRDefault="00CB2730" w:rsidP="00CB2730">
            <w:pPr>
              <w:pStyle w:val="ListParagraph"/>
              <w:numPr>
                <w:ilvl w:val="1"/>
                <w:numId w:val="2"/>
              </w:numPr>
              <w:spacing w:after="31"/>
              <w:ind w:left="517" w:hanging="425"/>
            </w:pPr>
            <w:proofErr w:type="spellStart"/>
            <w:r>
              <w:t>Aldehydic</w:t>
            </w:r>
            <w:proofErr w:type="spellEnd"/>
            <w:r>
              <w:t xml:space="preserve"> and </w:t>
            </w:r>
            <w:proofErr w:type="spellStart"/>
            <w:r>
              <w:t>Ketonic</w:t>
            </w:r>
            <w:proofErr w:type="spellEnd"/>
            <w:r>
              <w:t xml:space="preserve">  </w:t>
            </w:r>
          </w:p>
        </w:tc>
      </w:tr>
      <w:tr w:rsidR="00CB2730" w:rsidTr="002C788F">
        <w:trPr>
          <w:trHeight w:val="859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730" w:rsidRDefault="00CB2730">
            <w:pPr>
              <w:spacing w:after="0"/>
              <w:jc w:val="center"/>
            </w:pPr>
            <w:r>
              <w:t xml:space="preserve">8 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730" w:rsidRDefault="00CB2730">
            <w:pPr>
              <w:spacing w:after="0"/>
              <w:ind w:left="2"/>
            </w:pPr>
            <w:r>
              <w:rPr>
                <w:sz w:val="24"/>
              </w:rPr>
              <w:t>NOV</w:t>
            </w:r>
            <w:r>
              <w:t xml:space="preserve">  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730" w:rsidRDefault="00CB2730">
            <w:pPr>
              <w:spacing w:after="0"/>
              <w:ind w:left="2"/>
            </w:pPr>
            <w:r>
              <w:t xml:space="preserve">9,10  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2730" w:rsidRDefault="00CB2730">
            <w:pPr>
              <w:spacing w:after="19"/>
            </w:pPr>
            <w:r>
              <w:t xml:space="preserve">Organic Compound, Containing Nitrogen,  </w:t>
            </w:r>
          </w:p>
          <w:p w:rsidR="00CB2730" w:rsidRDefault="00CB2730">
            <w:pPr>
              <w:spacing w:after="0"/>
            </w:pPr>
            <w:r>
              <w:t xml:space="preserve">Bio molecules 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88F" w:rsidRDefault="002C788F" w:rsidP="002C788F">
            <w:pPr>
              <w:spacing w:after="46" w:line="251" w:lineRule="auto"/>
              <w:ind w:left="92"/>
            </w:pPr>
            <w:r>
              <w:rPr>
                <w:b/>
              </w:rPr>
              <w:t>Tests for the functional groups present in organic compounds</w:t>
            </w:r>
            <w:r>
              <w:t xml:space="preserve">:  </w:t>
            </w:r>
          </w:p>
          <w:p w:rsidR="002C788F" w:rsidRDefault="002C788F" w:rsidP="002C788F">
            <w:pPr>
              <w:numPr>
                <w:ilvl w:val="1"/>
                <w:numId w:val="2"/>
              </w:numPr>
              <w:spacing w:after="46" w:line="249" w:lineRule="auto"/>
              <w:ind w:left="517" w:right="6" w:hanging="425"/>
              <w:jc w:val="both"/>
            </w:pPr>
            <w:r>
              <w:t xml:space="preserve">Alcoholic and Carboxylic groups.  </w:t>
            </w:r>
          </w:p>
          <w:p w:rsidR="00CB2730" w:rsidRDefault="002C788F" w:rsidP="002C788F">
            <w:pPr>
              <w:spacing w:after="19"/>
            </w:pPr>
            <w:proofErr w:type="spellStart"/>
            <w:r>
              <w:t>Aldehydic</w:t>
            </w:r>
            <w:proofErr w:type="spellEnd"/>
            <w:r>
              <w:t xml:space="preserve"> and </w:t>
            </w:r>
            <w:proofErr w:type="spellStart"/>
            <w:r>
              <w:t>Ketonic</w:t>
            </w:r>
            <w:proofErr w:type="spellEnd"/>
            <w:r>
              <w:t xml:space="preserve">  </w:t>
            </w:r>
          </w:p>
        </w:tc>
      </w:tr>
      <w:tr w:rsidR="00CB2730" w:rsidTr="002C788F">
        <w:trPr>
          <w:trHeight w:val="86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2730" w:rsidRDefault="00CB2730">
            <w:pPr>
              <w:spacing w:after="0"/>
              <w:jc w:val="center"/>
            </w:pPr>
            <w:r>
              <w:t xml:space="preserve">9 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2730" w:rsidRDefault="00CB2730">
            <w:pPr>
              <w:spacing w:after="0"/>
              <w:ind w:left="2"/>
            </w:pPr>
            <w:r>
              <w:rPr>
                <w:sz w:val="24"/>
              </w:rPr>
              <w:t>DEC</w:t>
            </w:r>
            <w:r>
              <w:t xml:space="preserve">  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730" w:rsidRDefault="00CB2730">
            <w:pPr>
              <w:spacing w:after="0"/>
            </w:pPr>
            <w:r>
              <w:t xml:space="preserve">  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730" w:rsidRDefault="00CB2730">
            <w:pPr>
              <w:spacing w:after="0"/>
            </w:pPr>
            <w:proofErr w:type="spellStart"/>
            <w:r>
              <w:t>Preboard</w:t>
            </w:r>
            <w:proofErr w:type="spellEnd"/>
            <w:r>
              <w:t xml:space="preserve"> examination revision 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730" w:rsidRDefault="00CB2730">
            <w:pPr>
              <w:spacing w:after="0"/>
            </w:pPr>
          </w:p>
        </w:tc>
      </w:tr>
      <w:tr w:rsidR="00CB2730" w:rsidTr="002C788F">
        <w:trPr>
          <w:trHeight w:val="862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2730" w:rsidRDefault="00CB2730">
            <w:pPr>
              <w:spacing w:after="0"/>
              <w:ind w:right="3"/>
              <w:jc w:val="center"/>
            </w:pPr>
            <w:r>
              <w:t xml:space="preserve">10 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2730" w:rsidRDefault="00CB2730">
            <w:pPr>
              <w:spacing w:after="0"/>
              <w:ind w:left="2"/>
            </w:pPr>
            <w:r>
              <w:rPr>
                <w:sz w:val="24"/>
              </w:rPr>
              <w:t>JAN</w:t>
            </w:r>
            <w:r>
              <w:t xml:space="preserve">  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730" w:rsidRDefault="00CB2730">
            <w:pPr>
              <w:spacing w:after="0"/>
            </w:pPr>
            <w:r>
              <w:t xml:space="preserve">  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730" w:rsidRDefault="00CB2730">
            <w:pPr>
              <w:spacing w:after="0"/>
            </w:pPr>
            <w:proofErr w:type="spellStart"/>
            <w:r>
              <w:t>Preboard</w:t>
            </w:r>
            <w:proofErr w:type="spellEnd"/>
            <w:r>
              <w:t xml:space="preserve"> examination revision 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730" w:rsidRDefault="00CB2730">
            <w:pPr>
              <w:spacing w:after="0"/>
            </w:pPr>
          </w:p>
        </w:tc>
      </w:tr>
      <w:tr w:rsidR="00CB2730" w:rsidTr="002C788F">
        <w:trPr>
          <w:trHeight w:val="871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2730" w:rsidRDefault="00CB2730">
            <w:pPr>
              <w:spacing w:after="0"/>
              <w:ind w:right="3"/>
              <w:jc w:val="center"/>
            </w:pPr>
            <w:r>
              <w:t xml:space="preserve">11 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2730" w:rsidRDefault="00CB2730">
            <w:pPr>
              <w:spacing w:after="0"/>
              <w:ind w:left="2"/>
            </w:pPr>
            <w:r>
              <w:rPr>
                <w:sz w:val="24"/>
              </w:rPr>
              <w:t>FEB</w:t>
            </w:r>
            <w:r>
              <w:t xml:space="preserve">  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730" w:rsidRDefault="00CB2730">
            <w:pPr>
              <w:spacing w:after="0"/>
            </w:pPr>
            <w:r>
              <w:t xml:space="preserve">  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2730" w:rsidRDefault="00CB2730">
            <w:pPr>
              <w:spacing w:after="31"/>
            </w:pPr>
            <w:r>
              <w:t xml:space="preserve">Revision  </w:t>
            </w:r>
          </w:p>
          <w:p w:rsidR="00CB2730" w:rsidRDefault="00CB2730">
            <w:pPr>
              <w:spacing w:after="0"/>
            </w:pPr>
            <w:r>
              <w:t xml:space="preserve">Exercise of sample paper 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730" w:rsidRDefault="00CB2730">
            <w:pPr>
              <w:spacing w:after="31"/>
            </w:pPr>
          </w:p>
        </w:tc>
      </w:tr>
      <w:tr w:rsidR="00CB2730" w:rsidTr="002C788F">
        <w:trPr>
          <w:trHeight w:val="581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2730" w:rsidRDefault="00CB2730">
            <w:pPr>
              <w:spacing w:after="0"/>
              <w:ind w:right="3"/>
              <w:jc w:val="center"/>
            </w:pPr>
            <w:r>
              <w:t xml:space="preserve">12 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2730" w:rsidRDefault="00CB2730">
            <w:pPr>
              <w:spacing w:after="0"/>
              <w:ind w:left="2"/>
            </w:pPr>
            <w:r>
              <w:rPr>
                <w:sz w:val="24"/>
              </w:rPr>
              <w:t>MAR</w:t>
            </w:r>
            <w:r>
              <w:t xml:space="preserve">  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2730" w:rsidRDefault="00CB2730">
            <w:pPr>
              <w:spacing w:after="0"/>
            </w:pPr>
            <w:r>
              <w:t xml:space="preserve">  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2730" w:rsidRDefault="00CB2730">
            <w:pPr>
              <w:spacing w:after="0"/>
            </w:pPr>
            <w:r>
              <w:t xml:space="preserve">Board Examination 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730" w:rsidRDefault="00CB2730">
            <w:pPr>
              <w:spacing w:after="0"/>
            </w:pPr>
          </w:p>
        </w:tc>
      </w:tr>
    </w:tbl>
    <w:p w:rsidR="00DD1490" w:rsidRDefault="002C788F">
      <w:pPr>
        <w:spacing w:after="0"/>
        <w:ind w:left="-377"/>
        <w:jc w:val="both"/>
      </w:pPr>
      <w:r>
        <w:t xml:space="preserve">  </w:t>
      </w:r>
    </w:p>
    <w:sectPr w:rsidR="00DD1490" w:rsidSect="002C788F">
      <w:pgSz w:w="12240" w:h="15840"/>
      <w:pgMar w:top="1440" w:right="33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2152"/>
    <w:multiLevelType w:val="hybridMultilevel"/>
    <w:tmpl w:val="130642C0"/>
    <w:lvl w:ilvl="0" w:tplc="372E6E98">
      <w:start w:val="1"/>
      <w:numFmt w:val="decimal"/>
      <w:lvlText w:val="(%1)"/>
      <w:lvlJc w:val="left"/>
      <w:pPr>
        <w:ind w:left="1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36C328">
      <w:start w:val="1"/>
      <w:numFmt w:val="lowerLetter"/>
      <w:lvlText w:val="%2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6EC8AE">
      <w:start w:val="1"/>
      <w:numFmt w:val="lowerRoman"/>
      <w:lvlText w:val="%3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C078A">
      <w:start w:val="1"/>
      <w:numFmt w:val="decimal"/>
      <w:lvlText w:val="%4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DC8E8E">
      <w:start w:val="1"/>
      <w:numFmt w:val="lowerLetter"/>
      <w:lvlText w:val="%5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D24C36">
      <w:start w:val="1"/>
      <w:numFmt w:val="lowerRoman"/>
      <w:lvlText w:val="%6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54F7B4">
      <w:start w:val="1"/>
      <w:numFmt w:val="decimal"/>
      <w:lvlText w:val="%7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2CA992">
      <w:start w:val="1"/>
      <w:numFmt w:val="lowerLetter"/>
      <w:lvlText w:val="%8"/>
      <w:lvlJc w:val="left"/>
      <w:pPr>
        <w:ind w:left="6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720064">
      <w:start w:val="1"/>
      <w:numFmt w:val="lowerRoman"/>
      <w:lvlText w:val="%9"/>
      <w:lvlJc w:val="left"/>
      <w:pPr>
        <w:ind w:left="7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FF56D1"/>
    <w:multiLevelType w:val="hybridMultilevel"/>
    <w:tmpl w:val="904E805A"/>
    <w:lvl w:ilvl="0" w:tplc="753CFFD0">
      <w:start w:val="1"/>
      <w:numFmt w:val="decimal"/>
      <w:lvlText w:val="(%1)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D4DD76">
      <w:start w:val="1"/>
      <w:numFmt w:val="lowerLetter"/>
      <w:lvlText w:val="%2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A8CFE0">
      <w:start w:val="1"/>
      <w:numFmt w:val="lowerRoman"/>
      <w:lvlText w:val="%3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DC6188">
      <w:start w:val="1"/>
      <w:numFmt w:val="decimal"/>
      <w:lvlText w:val="%4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64AC78">
      <w:start w:val="1"/>
      <w:numFmt w:val="lowerLetter"/>
      <w:lvlText w:val="%5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B64EEA">
      <w:start w:val="1"/>
      <w:numFmt w:val="lowerRoman"/>
      <w:lvlText w:val="%6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9CCA26">
      <w:start w:val="1"/>
      <w:numFmt w:val="decimal"/>
      <w:lvlText w:val="%7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F88214">
      <w:start w:val="1"/>
      <w:numFmt w:val="lowerLetter"/>
      <w:lvlText w:val="%8"/>
      <w:lvlJc w:val="left"/>
      <w:pPr>
        <w:ind w:left="6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5A88C2">
      <w:start w:val="1"/>
      <w:numFmt w:val="lowerRoman"/>
      <w:lvlText w:val="%9"/>
      <w:lvlJc w:val="left"/>
      <w:pPr>
        <w:ind w:left="7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5628F7"/>
    <w:multiLevelType w:val="hybridMultilevel"/>
    <w:tmpl w:val="A516C06C"/>
    <w:lvl w:ilvl="0" w:tplc="A5A8A690">
      <w:start w:val="3"/>
      <w:numFmt w:val="upperLetter"/>
      <w:lvlText w:val="%1"/>
      <w:lvlJc w:val="left"/>
      <w:pPr>
        <w:ind w:left="1239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1703C66">
      <w:start w:val="1"/>
      <w:numFmt w:val="decimal"/>
      <w:lvlText w:val="(%2)"/>
      <w:lvlJc w:val="left"/>
      <w:pPr>
        <w:ind w:left="1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F86428">
      <w:start w:val="1"/>
      <w:numFmt w:val="lowerRoman"/>
      <w:lvlText w:val="%3"/>
      <w:lvlJc w:val="left"/>
      <w:pPr>
        <w:ind w:left="2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809172">
      <w:start w:val="1"/>
      <w:numFmt w:val="decimal"/>
      <w:lvlText w:val="%4"/>
      <w:lvlJc w:val="left"/>
      <w:pPr>
        <w:ind w:left="3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A678A8">
      <w:start w:val="1"/>
      <w:numFmt w:val="lowerLetter"/>
      <w:lvlText w:val="%5"/>
      <w:lvlJc w:val="left"/>
      <w:pPr>
        <w:ind w:left="3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E5FCE">
      <w:start w:val="1"/>
      <w:numFmt w:val="lowerRoman"/>
      <w:lvlText w:val="%6"/>
      <w:lvlJc w:val="left"/>
      <w:pPr>
        <w:ind w:left="4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A0A9E6">
      <w:start w:val="1"/>
      <w:numFmt w:val="decimal"/>
      <w:lvlText w:val="%7"/>
      <w:lvlJc w:val="left"/>
      <w:pPr>
        <w:ind w:left="5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BA6120">
      <w:start w:val="1"/>
      <w:numFmt w:val="lowerLetter"/>
      <w:lvlText w:val="%8"/>
      <w:lvlJc w:val="left"/>
      <w:pPr>
        <w:ind w:left="5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A4A8B8">
      <w:start w:val="1"/>
      <w:numFmt w:val="lowerRoman"/>
      <w:lvlText w:val="%9"/>
      <w:lvlJc w:val="left"/>
      <w:pPr>
        <w:ind w:left="6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90"/>
    <w:rsid w:val="002C788F"/>
    <w:rsid w:val="00CB2730"/>
    <w:rsid w:val="00D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997550-7B23-4FB4-8046-D4D9A526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B2730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</dc:creator>
  <cp:keywords/>
  <cp:lastModifiedBy>Oscar 29</cp:lastModifiedBy>
  <cp:revision>2</cp:revision>
  <cp:lastPrinted>2024-04-27T07:16:00Z</cp:lastPrinted>
  <dcterms:created xsi:type="dcterms:W3CDTF">2024-04-27T07:17:00Z</dcterms:created>
  <dcterms:modified xsi:type="dcterms:W3CDTF">2024-04-27T07:17:00Z</dcterms:modified>
</cp:coreProperties>
</file>